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1E0C" w14:textId="77777777" w:rsidR="00603174" w:rsidRPr="00FB15D6" w:rsidRDefault="00186A52" w:rsidP="00316B1E">
      <w:pPr>
        <w:jc w:val="center"/>
        <w:rPr>
          <w:rFonts w:ascii="Arial" w:hAnsi="Arial" w:cs="Arial"/>
          <w:b/>
          <w:sz w:val="24"/>
          <w:szCs w:val="24"/>
        </w:rPr>
      </w:pPr>
      <w:r w:rsidRPr="00603174">
        <w:rPr>
          <w:rFonts w:ascii="Arial" w:hAnsi="Arial" w:cs="Arial"/>
          <w:b/>
          <w:sz w:val="24"/>
          <w:szCs w:val="24"/>
        </w:rPr>
        <w:t xml:space="preserve">Ordnung für Veranstaltungen </w:t>
      </w:r>
      <w:r w:rsidR="00603174">
        <w:rPr>
          <w:rFonts w:ascii="Arial" w:hAnsi="Arial" w:cs="Arial"/>
          <w:b/>
          <w:sz w:val="24"/>
          <w:szCs w:val="24"/>
        </w:rPr>
        <w:br/>
        <w:t>der Bundesvereinigung Deutscher Musikverbände e.V.</w:t>
      </w:r>
    </w:p>
    <w:p w14:paraId="1FEFA693" w14:textId="77777777" w:rsidR="00186A52" w:rsidRPr="00603174" w:rsidRDefault="00186A52" w:rsidP="00186A52">
      <w:pPr>
        <w:rPr>
          <w:rFonts w:ascii="Arial" w:hAnsi="Arial" w:cs="Arial"/>
          <w:sz w:val="20"/>
          <w:szCs w:val="20"/>
        </w:rPr>
      </w:pPr>
    </w:p>
    <w:p w14:paraId="47D624C0" w14:textId="515E46CC" w:rsidR="00316B1E" w:rsidRPr="00DB2608" w:rsidRDefault="00316B1E" w:rsidP="00316B1E">
      <w:pPr>
        <w:overflowPunct w:val="0"/>
        <w:adjustRightInd w:val="0"/>
        <w:jc w:val="center"/>
        <w:rPr>
          <w:rFonts w:ascii="Arial" w:hAnsi="Arial" w:cs="Arial"/>
          <w:b/>
          <w:bCs/>
          <w:color w:val="FF0000"/>
          <w:kern w:val="28"/>
          <w:sz w:val="24"/>
          <w:szCs w:val="24"/>
        </w:rPr>
      </w:pPr>
      <w:r w:rsidRPr="00DB2608">
        <w:rPr>
          <w:rFonts w:ascii="Arial" w:hAnsi="Arial" w:cs="Arial"/>
          <w:b/>
          <w:bCs/>
          <w:color w:val="FF0000"/>
          <w:kern w:val="28"/>
          <w:sz w:val="24"/>
          <w:szCs w:val="24"/>
        </w:rPr>
        <w:t xml:space="preserve">- </w:t>
      </w:r>
      <w:r w:rsidR="00565824">
        <w:rPr>
          <w:rFonts w:ascii="Arial" w:hAnsi="Arial" w:cs="Arial"/>
          <w:b/>
          <w:bCs/>
          <w:color w:val="FF0000"/>
          <w:kern w:val="28"/>
          <w:sz w:val="24"/>
          <w:szCs w:val="24"/>
        </w:rPr>
        <w:t>erarbeitet</w:t>
      </w:r>
      <w:r w:rsidRPr="00DB2608">
        <w:rPr>
          <w:rFonts w:ascii="Arial" w:hAnsi="Arial" w:cs="Arial"/>
          <w:b/>
          <w:bCs/>
          <w:color w:val="FF0000"/>
          <w:kern w:val="28"/>
          <w:sz w:val="24"/>
          <w:szCs w:val="24"/>
        </w:rPr>
        <w:t xml:space="preserve"> in der </w:t>
      </w:r>
      <w:r w:rsidR="00DB1ADE">
        <w:rPr>
          <w:rFonts w:ascii="Arial" w:hAnsi="Arial" w:cs="Arial"/>
          <w:b/>
          <w:bCs/>
          <w:color w:val="FF0000"/>
          <w:kern w:val="28"/>
          <w:sz w:val="24"/>
          <w:szCs w:val="24"/>
        </w:rPr>
        <w:t>Präsidiumssitzung</w:t>
      </w:r>
      <w:r w:rsidRPr="00DB2608">
        <w:rPr>
          <w:rFonts w:ascii="Arial" w:hAnsi="Arial" w:cs="Arial"/>
          <w:b/>
          <w:bCs/>
          <w:color w:val="FF0000"/>
          <w:kern w:val="28"/>
          <w:sz w:val="24"/>
          <w:szCs w:val="24"/>
        </w:rPr>
        <w:t xml:space="preserve"> am </w:t>
      </w:r>
      <w:r w:rsidR="00565824">
        <w:rPr>
          <w:rFonts w:ascii="Arial" w:hAnsi="Arial" w:cs="Arial"/>
          <w:b/>
          <w:bCs/>
          <w:color w:val="FF0000"/>
          <w:kern w:val="28"/>
          <w:sz w:val="24"/>
          <w:szCs w:val="24"/>
        </w:rPr>
        <w:t>12.04.2025, beschlossen via Umlaufbeschl</w:t>
      </w:r>
      <w:r w:rsidR="00BB31DF">
        <w:rPr>
          <w:rFonts w:ascii="Arial" w:hAnsi="Arial" w:cs="Arial"/>
          <w:b/>
          <w:bCs/>
          <w:color w:val="FF0000"/>
          <w:kern w:val="28"/>
          <w:sz w:val="24"/>
          <w:szCs w:val="24"/>
        </w:rPr>
        <w:t>u</w:t>
      </w:r>
      <w:r w:rsidR="00565824">
        <w:rPr>
          <w:rFonts w:ascii="Arial" w:hAnsi="Arial" w:cs="Arial"/>
          <w:b/>
          <w:bCs/>
          <w:color w:val="FF0000"/>
          <w:kern w:val="28"/>
          <w:sz w:val="24"/>
          <w:szCs w:val="24"/>
        </w:rPr>
        <w:t xml:space="preserve">ss vom </w:t>
      </w:r>
      <w:r w:rsidR="00B41EBB">
        <w:rPr>
          <w:rFonts w:ascii="Arial" w:hAnsi="Arial" w:cs="Arial"/>
          <w:b/>
          <w:bCs/>
          <w:color w:val="FF0000"/>
          <w:kern w:val="28"/>
          <w:sz w:val="24"/>
          <w:szCs w:val="24"/>
        </w:rPr>
        <w:t>24</w:t>
      </w:r>
      <w:r w:rsidR="00565824">
        <w:rPr>
          <w:rFonts w:ascii="Arial" w:hAnsi="Arial" w:cs="Arial"/>
          <w:b/>
          <w:bCs/>
          <w:color w:val="FF0000"/>
          <w:kern w:val="28"/>
          <w:sz w:val="24"/>
          <w:szCs w:val="24"/>
        </w:rPr>
        <w:t>.</w:t>
      </w:r>
      <w:r w:rsidR="00B41EBB">
        <w:rPr>
          <w:rFonts w:ascii="Arial" w:hAnsi="Arial" w:cs="Arial"/>
          <w:b/>
          <w:bCs/>
          <w:color w:val="FF0000"/>
          <w:kern w:val="28"/>
          <w:sz w:val="24"/>
          <w:szCs w:val="24"/>
        </w:rPr>
        <w:t>04</w:t>
      </w:r>
      <w:r w:rsidR="00565824">
        <w:rPr>
          <w:rFonts w:ascii="Arial" w:hAnsi="Arial" w:cs="Arial"/>
          <w:b/>
          <w:bCs/>
          <w:color w:val="FF0000"/>
          <w:kern w:val="28"/>
          <w:sz w:val="24"/>
          <w:szCs w:val="24"/>
        </w:rPr>
        <w:t>.2025</w:t>
      </w:r>
      <w:r w:rsidRPr="00DB2608">
        <w:rPr>
          <w:rFonts w:ascii="Arial" w:hAnsi="Arial" w:cs="Arial"/>
          <w:b/>
          <w:bCs/>
          <w:color w:val="FF0000"/>
          <w:kern w:val="28"/>
          <w:sz w:val="24"/>
          <w:szCs w:val="24"/>
        </w:rPr>
        <w:t xml:space="preserve"> -</w:t>
      </w:r>
    </w:p>
    <w:p w14:paraId="7D4CC14C" w14:textId="77777777" w:rsidR="00316B1E" w:rsidRPr="003A3706" w:rsidRDefault="00316B1E" w:rsidP="00316B1E">
      <w:pPr>
        <w:jc w:val="center"/>
        <w:rPr>
          <w:rFonts w:ascii="Arial" w:hAnsi="Arial" w:cs="Arial"/>
          <w:b/>
          <w:sz w:val="24"/>
          <w:szCs w:val="24"/>
        </w:rPr>
      </w:pPr>
    </w:p>
    <w:p w14:paraId="04A081DD" w14:textId="77777777" w:rsidR="00316B1E" w:rsidRPr="003A3706" w:rsidRDefault="00316B1E" w:rsidP="00316B1E">
      <w:pPr>
        <w:rPr>
          <w:rFonts w:ascii="Arial" w:hAnsi="Arial" w:cs="Arial"/>
          <w:sz w:val="20"/>
          <w:szCs w:val="20"/>
        </w:rPr>
      </w:pPr>
    </w:p>
    <w:p w14:paraId="1CA2BB80" w14:textId="77777777" w:rsidR="00316B1E" w:rsidRPr="003A3706" w:rsidRDefault="00316B1E" w:rsidP="00316B1E">
      <w:pPr>
        <w:rPr>
          <w:rFonts w:ascii="Arial" w:hAnsi="Arial" w:cs="Arial"/>
          <w:sz w:val="20"/>
          <w:szCs w:val="20"/>
        </w:rPr>
      </w:pPr>
      <w:r w:rsidRPr="003A3706">
        <w:rPr>
          <w:rFonts w:ascii="Arial" w:hAnsi="Arial" w:cs="Arial"/>
          <w:sz w:val="20"/>
          <w:szCs w:val="20"/>
        </w:rPr>
        <w:t xml:space="preserve">Aus Gründen der vereinfachten Lesbarkeit sind alle in </w:t>
      </w:r>
      <w:r w:rsidR="000053E4">
        <w:rPr>
          <w:rFonts w:ascii="Arial" w:hAnsi="Arial" w:cs="Arial"/>
          <w:sz w:val="20"/>
          <w:szCs w:val="20"/>
        </w:rPr>
        <w:t>dieser Ordnung</w:t>
      </w:r>
      <w:r w:rsidRPr="003A3706">
        <w:rPr>
          <w:rFonts w:ascii="Arial" w:hAnsi="Arial" w:cs="Arial"/>
          <w:sz w:val="20"/>
          <w:szCs w:val="20"/>
        </w:rPr>
        <w:t xml:space="preserve"> verwendeten Bezeichnungen nur in männlicher Form genannt. Selbstverständlich sollen sich beide Geschlechter gleichermaßen angesprochen fühlen.</w:t>
      </w:r>
    </w:p>
    <w:p w14:paraId="29FFEA87" w14:textId="77777777" w:rsidR="00E060E2" w:rsidRPr="003A3706" w:rsidRDefault="00E060E2" w:rsidP="00186A52">
      <w:pPr>
        <w:rPr>
          <w:rFonts w:ascii="Arial" w:hAnsi="Arial" w:cs="Arial"/>
          <w:sz w:val="20"/>
          <w:szCs w:val="20"/>
        </w:rPr>
      </w:pPr>
    </w:p>
    <w:p w14:paraId="59D50C64" w14:textId="77777777" w:rsidR="00186A52" w:rsidRPr="003A3706" w:rsidRDefault="00186A52" w:rsidP="00186A52">
      <w:pPr>
        <w:rPr>
          <w:rFonts w:ascii="Arial" w:hAnsi="Arial" w:cs="Arial"/>
          <w:sz w:val="20"/>
          <w:szCs w:val="20"/>
        </w:rPr>
      </w:pPr>
      <w:r w:rsidRPr="003A3706">
        <w:rPr>
          <w:rFonts w:ascii="Arial" w:hAnsi="Arial" w:cs="Arial"/>
          <w:sz w:val="20"/>
          <w:szCs w:val="20"/>
        </w:rPr>
        <w:t>Diese Ordnung regelt den Kostenrahmen sowie die Erstattung von Auslagen und Reisekosten für Veranstaltungen der Bundesvereinigung Deutscher Musikverbände e.V. (BDMV). Alle BDMV-Veranstaltungen müssen mit dem satzungsgemäßen Zweck der BDMV im Einklang stehen</w:t>
      </w:r>
      <w:r w:rsidR="001E1888" w:rsidRPr="003A3706">
        <w:rPr>
          <w:rFonts w:ascii="Arial" w:hAnsi="Arial" w:cs="Arial"/>
          <w:sz w:val="20"/>
          <w:szCs w:val="20"/>
        </w:rPr>
        <w:t>. Fortbildungen und Workshops sollen möglichst in Kooperation mit</w:t>
      </w:r>
      <w:r w:rsidRPr="003A3706">
        <w:rPr>
          <w:rFonts w:ascii="Arial" w:hAnsi="Arial" w:cs="Arial"/>
          <w:sz w:val="20"/>
          <w:szCs w:val="20"/>
        </w:rPr>
        <w:t xml:space="preserve"> Partnern auf Landes- oder regionaler Ebene </w:t>
      </w:r>
      <w:r w:rsidR="001E1888" w:rsidRPr="003A3706">
        <w:rPr>
          <w:rFonts w:ascii="Arial" w:hAnsi="Arial" w:cs="Arial"/>
          <w:sz w:val="20"/>
          <w:szCs w:val="20"/>
        </w:rPr>
        <w:t xml:space="preserve">stattfinden. </w:t>
      </w:r>
      <w:r w:rsidRPr="003A3706">
        <w:rPr>
          <w:rFonts w:ascii="Arial" w:hAnsi="Arial" w:cs="Arial"/>
          <w:sz w:val="20"/>
          <w:szCs w:val="20"/>
        </w:rPr>
        <w:t>Hierbei sind die Kosten zu teilen. Darüber hinaus sind möglichst Drittmittel zu akquirieren. Die Kosten für Veranstaltungen dürfen den im Haushalt veranschlagten Rahmen nur aus unvermeidbaren Gründen übersteigen.</w:t>
      </w:r>
    </w:p>
    <w:p w14:paraId="5D493FE1" w14:textId="77777777" w:rsidR="00186A52" w:rsidRPr="003A3706" w:rsidRDefault="00186A52" w:rsidP="00186A52">
      <w:pPr>
        <w:rPr>
          <w:rFonts w:ascii="Arial" w:hAnsi="Arial" w:cs="Arial"/>
          <w:sz w:val="20"/>
          <w:szCs w:val="20"/>
        </w:rPr>
      </w:pPr>
      <w:r w:rsidRPr="003A3706">
        <w:rPr>
          <w:rFonts w:ascii="Arial" w:hAnsi="Arial" w:cs="Arial"/>
          <w:sz w:val="20"/>
          <w:szCs w:val="20"/>
        </w:rPr>
        <w:t>Jede Veranstaltung sowie die dafür veranschlagt</w:t>
      </w:r>
      <w:r w:rsidR="00BA3AA3" w:rsidRPr="003A3706">
        <w:rPr>
          <w:rFonts w:ascii="Arial" w:hAnsi="Arial" w:cs="Arial"/>
          <w:sz w:val="20"/>
          <w:szCs w:val="20"/>
        </w:rPr>
        <w:t>en Kosten müssen im Vorfeld vo</w:t>
      </w:r>
      <w:r w:rsidR="00F26841" w:rsidRPr="003A3706">
        <w:rPr>
          <w:rFonts w:ascii="Arial" w:hAnsi="Arial" w:cs="Arial"/>
          <w:sz w:val="20"/>
          <w:szCs w:val="20"/>
        </w:rPr>
        <w:t xml:space="preserve">m </w:t>
      </w:r>
      <w:r w:rsidR="00BA3AA3" w:rsidRPr="003A3706">
        <w:rPr>
          <w:rFonts w:ascii="Arial" w:hAnsi="Arial" w:cs="Arial"/>
          <w:sz w:val="20"/>
          <w:szCs w:val="20"/>
        </w:rPr>
        <w:t>Geschäftsführer</w:t>
      </w:r>
      <w:r w:rsidRPr="003A3706">
        <w:rPr>
          <w:rFonts w:ascii="Arial" w:hAnsi="Arial" w:cs="Arial"/>
          <w:sz w:val="20"/>
          <w:szCs w:val="20"/>
        </w:rPr>
        <w:t xml:space="preserve"> oder dem 1. Vizepräsidente</w:t>
      </w:r>
      <w:r w:rsidR="00BA3AA3" w:rsidRPr="003A3706">
        <w:rPr>
          <w:rFonts w:ascii="Arial" w:hAnsi="Arial" w:cs="Arial"/>
          <w:sz w:val="20"/>
          <w:szCs w:val="20"/>
        </w:rPr>
        <w:t>n</w:t>
      </w:r>
      <w:r w:rsidR="003A3706" w:rsidRPr="003A3706">
        <w:rPr>
          <w:rFonts w:ascii="Arial" w:hAnsi="Arial" w:cs="Arial"/>
          <w:sz w:val="20"/>
          <w:szCs w:val="20"/>
        </w:rPr>
        <w:t xml:space="preserve"> </w:t>
      </w:r>
      <w:r w:rsidRPr="003A3706">
        <w:rPr>
          <w:rFonts w:ascii="Arial" w:hAnsi="Arial" w:cs="Arial"/>
          <w:sz w:val="20"/>
          <w:szCs w:val="20"/>
        </w:rPr>
        <w:t>genehmigt werden. Hierfür ist eine entsprechende Kalkulation vorzulegen. Auch satzungsgemäße Sitzungen sind im Vorfeld zu genehmigen. Ohne entsprechende vorhergehende Genehmigung können im Zweifelsfall keine Kosten übernommen werden.</w:t>
      </w:r>
    </w:p>
    <w:p w14:paraId="5E2475A0" w14:textId="77777777" w:rsidR="00186A52" w:rsidRPr="003A3706" w:rsidRDefault="00186A52" w:rsidP="00186A52">
      <w:pPr>
        <w:rPr>
          <w:rFonts w:ascii="Arial" w:hAnsi="Arial" w:cs="Arial"/>
          <w:sz w:val="20"/>
          <w:szCs w:val="20"/>
        </w:rPr>
      </w:pPr>
      <w:r w:rsidRPr="003A3706">
        <w:rPr>
          <w:rFonts w:ascii="Arial" w:hAnsi="Arial" w:cs="Arial"/>
          <w:sz w:val="20"/>
          <w:szCs w:val="20"/>
        </w:rPr>
        <w:t>Veranstaltungen der BDMV werden grundsätzlich durch die Geschäftsstellenmitarbeiter organisiert und vorbereitet bzw. sind in Abstimmung mit diesen zu organisieren.</w:t>
      </w:r>
    </w:p>
    <w:p w14:paraId="37C161A1" w14:textId="77777777" w:rsidR="00186A52" w:rsidRPr="003A3706" w:rsidRDefault="00186A52" w:rsidP="00186A52">
      <w:pPr>
        <w:rPr>
          <w:rFonts w:ascii="Arial" w:hAnsi="Arial" w:cs="Arial"/>
          <w:sz w:val="20"/>
          <w:szCs w:val="20"/>
        </w:rPr>
      </w:pPr>
      <w:r w:rsidRPr="003A3706">
        <w:rPr>
          <w:rFonts w:ascii="Arial" w:hAnsi="Arial" w:cs="Arial"/>
          <w:sz w:val="20"/>
          <w:szCs w:val="20"/>
        </w:rPr>
        <w:t>Die folgende Ordnung wird ergänzt durch die Reisekostenordnung der BDMV. Sofern die Ordnung für Veranstaltungen der BDMV von der Reisekostenordnung abweicht, gelten die Regelungen dieser Ordnung. Sofern die Ordnung für Veranstaltungen der BDMV keine Regelungen trifft, gilt die Reisekostenordnung</w:t>
      </w:r>
      <w:r w:rsidR="00F26841" w:rsidRPr="003A3706">
        <w:rPr>
          <w:rFonts w:ascii="Arial" w:hAnsi="Arial" w:cs="Arial"/>
          <w:sz w:val="20"/>
          <w:szCs w:val="20"/>
        </w:rPr>
        <w:t>.</w:t>
      </w:r>
    </w:p>
    <w:p w14:paraId="10CB238D" w14:textId="77777777" w:rsidR="00186A52" w:rsidRPr="003A3706" w:rsidRDefault="00186A52" w:rsidP="00186A52">
      <w:pPr>
        <w:rPr>
          <w:rFonts w:ascii="Arial" w:hAnsi="Arial" w:cs="Arial"/>
          <w:b/>
          <w:sz w:val="20"/>
          <w:szCs w:val="20"/>
        </w:rPr>
      </w:pPr>
    </w:p>
    <w:p w14:paraId="5C1F8554" w14:textId="77777777" w:rsidR="00603174" w:rsidRPr="003A3706" w:rsidRDefault="00603174" w:rsidP="00186A52">
      <w:pPr>
        <w:rPr>
          <w:rFonts w:ascii="Arial" w:hAnsi="Arial" w:cs="Arial"/>
          <w:b/>
          <w:sz w:val="20"/>
          <w:szCs w:val="20"/>
        </w:rPr>
      </w:pPr>
    </w:p>
    <w:p w14:paraId="404ACEB1" w14:textId="77777777" w:rsidR="00186A52" w:rsidRPr="003A3706" w:rsidRDefault="00186A52" w:rsidP="00603174">
      <w:pPr>
        <w:numPr>
          <w:ilvl w:val="0"/>
          <w:numId w:val="12"/>
        </w:numPr>
        <w:ind w:left="567"/>
        <w:rPr>
          <w:rFonts w:ascii="Arial" w:hAnsi="Arial" w:cs="Arial"/>
          <w:b/>
          <w:sz w:val="22"/>
          <w:szCs w:val="22"/>
        </w:rPr>
      </w:pPr>
      <w:r w:rsidRPr="003A3706">
        <w:rPr>
          <w:rFonts w:ascii="Arial" w:hAnsi="Arial" w:cs="Arial"/>
          <w:b/>
          <w:sz w:val="22"/>
          <w:szCs w:val="22"/>
        </w:rPr>
        <w:t>Satzungsgemäße Versammlungen</w:t>
      </w:r>
    </w:p>
    <w:p w14:paraId="10E83AB7" w14:textId="77777777" w:rsidR="00186A52" w:rsidRPr="003A3706" w:rsidRDefault="00186A52" w:rsidP="00186A52">
      <w:pPr>
        <w:rPr>
          <w:rFonts w:ascii="Arial" w:hAnsi="Arial" w:cs="Arial"/>
          <w:b/>
          <w:sz w:val="20"/>
          <w:szCs w:val="20"/>
        </w:rPr>
      </w:pPr>
    </w:p>
    <w:p w14:paraId="38212CDD" w14:textId="77777777" w:rsidR="00186A52" w:rsidRPr="003A3706" w:rsidRDefault="00186A52" w:rsidP="00603174">
      <w:pPr>
        <w:pStyle w:val="Listenabsatz"/>
        <w:numPr>
          <w:ilvl w:val="0"/>
          <w:numId w:val="16"/>
        </w:numPr>
        <w:spacing w:after="120"/>
        <w:ind w:left="425" w:hanging="425"/>
        <w:contextualSpacing w:val="0"/>
        <w:rPr>
          <w:rFonts w:ascii="Arial" w:hAnsi="Arial" w:cs="Arial"/>
          <w:b/>
          <w:sz w:val="20"/>
          <w:szCs w:val="20"/>
        </w:rPr>
      </w:pPr>
      <w:r w:rsidRPr="003A3706">
        <w:rPr>
          <w:rFonts w:ascii="Arial" w:hAnsi="Arial" w:cs="Arial"/>
          <w:b/>
          <w:sz w:val="20"/>
          <w:szCs w:val="20"/>
        </w:rPr>
        <w:t>Sitzungen der Vollversammlung</w:t>
      </w:r>
    </w:p>
    <w:p w14:paraId="6BC2DE78" w14:textId="392C76C4" w:rsidR="00603174" w:rsidRPr="003A3706" w:rsidRDefault="00186A52" w:rsidP="00186A52">
      <w:pPr>
        <w:rPr>
          <w:rFonts w:ascii="Arial" w:hAnsi="Arial" w:cs="Arial"/>
          <w:sz w:val="20"/>
          <w:szCs w:val="20"/>
        </w:rPr>
      </w:pPr>
      <w:r w:rsidRPr="003A3706">
        <w:rPr>
          <w:rFonts w:ascii="Arial" w:hAnsi="Arial" w:cs="Arial"/>
          <w:sz w:val="20"/>
          <w:szCs w:val="20"/>
        </w:rPr>
        <w:t>Sitzungen d</w:t>
      </w:r>
      <w:r w:rsidR="004C4168" w:rsidRPr="003A3706">
        <w:rPr>
          <w:rFonts w:ascii="Arial" w:hAnsi="Arial" w:cs="Arial"/>
          <w:sz w:val="20"/>
          <w:szCs w:val="20"/>
        </w:rPr>
        <w:t xml:space="preserve">er Vollversammlung </w:t>
      </w:r>
      <w:r w:rsidRPr="003A3706">
        <w:rPr>
          <w:rFonts w:ascii="Arial" w:hAnsi="Arial" w:cs="Arial"/>
          <w:sz w:val="20"/>
          <w:szCs w:val="20"/>
        </w:rPr>
        <w:t>werden von der BDMV-Geschäftsstelle (GS) organisiert.</w:t>
      </w:r>
    </w:p>
    <w:p w14:paraId="2DDD86AC" w14:textId="77777777" w:rsidR="00603174" w:rsidRPr="003A3706" w:rsidRDefault="00603174" w:rsidP="00186A52">
      <w:pPr>
        <w:rPr>
          <w:rFonts w:ascii="Arial" w:hAnsi="Arial" w:cs="Arial"/>
          <w:sz w:val="20"/>
          <w:szCs w:val="20"/>
        </w:rPr>
      </w:pPr>
    </w:p>
    <w:p w14:paraId="26844FAD" w14:textId="77777777" w:rsidR="004C4168" w:rsidRPr="003A3706" w:rsidRDefault="00186A52" w:rsidP="004273E3">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 xml:space="preserve">Fahrtkosten: Es erfolgt keine </w:t>
      </w:r>
      <w:r w:rsidR="004C4168" w:rsidRPr="003A3706">
        <w:rPr>
          <w:rFonts w:ascii="Arial" w:hAnsi="Arial" w:cs="Arial"/>
          <w:sz w:val="20"/>
          <w:szCs w:val="20"/>
        </w:rPr>
        <w:t>Kostenübernahme durch die BDMV.</w:t>
      </w:r>
    </w:p>
    <w:p w14:paraId="3CF1557F" w14:textId="77777777" w:rsidR="00186A52" w:rsidRPr="003A3706" w:rsidRDefault="00186A52" w:rsidP="004273E3">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Übernachtung: Es erfolgt keine Kostenübernahme durch die BDMV.</w:t>
      </w:r>
    </w:p>
    <w:p w14:paraId="1169C514" w14:textId="77777777" w:rsidR="00186A52" w:rsidRPr="003A3706" w:rsidRDefault="00186A52" w:rsidP="00603174">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Tagungskosten: Es erfolgt volle Kostenübernahme durch die BDMV.</w:t>
      </w:r>
    </w:p>
    <w:p w14:paraId="21BA3EE0" w14:textId="77777777" w:rsidR="00186A52" w:rsidRPr="003A3706" w:rsidRDefault="00186A52" w:rsidP="00603174">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Verpflegung: Die Verpflegung während der Sitzung wird durch die BDMV organisiert/gestellt und bezahlt. Darüber hinaus werden in der Regel keine Verpflegungskosten übernommen.</w:t>
      </w:r>
    </w:p>
    <w:p w14:paraId="010ACA1B" w14:textId="77777777" w:rsidR="004C4168" w:rsidRPr="003A3706" w:rsidRDefault="004C4168" w:rsidP="004C4168">
      <w:pPr>
        <w:rPr>
          <w:rFonts w:ascii="Arial" w:hAnsi="Arial" w:cs="Arial"/>
          <w:sz w:val="20"/>
          <w:szCs w:val="20"/>
        </w:rPr>
      </w:pPr>
    </w:p>
    <w:p w14:paraId="15F8202A" w14:textId="77777777" w:rsidR="004C4168" w:rsidRPr="003A3706" w:rsidRDefault="004C4168" w:rsidP="004C4168">
      <w:pPr>
        <w:ind w:left="425"/>
        <w:rPr>
          <w:rFonts w:ascii="Arial" w:hAnsi="Arial" w:cs="Arial"/>
          <w:sz w:val="20"/>
          <w:szCs w:val="20"/>
        </w:rPr>
      </w:pPr>
      <w:r w:rsidRPr="003A3706">
        <w:rPr>
          <w:rFonts w:ascii="Arial" w:hAnsi="Arial" w:cs="Arial"/>
          <w:sz w:val="20"/>
          <w:szCs w:val="20"/>
        </w:rPr>
        <w:t>Für Mitglieder des Präsidiums und hauptamtliche Mitarbeiter der BDMV erfolgt volle Kostenübernahme gem. BDMV-Reisekostenordnung.</w:t>
      </w:r>
    </w:p>
    <w:p w14:paraId="6AF6A121" w14:textId="77777777" w:rsidR="00186A52" w:rsidRPr="003A3706" w:rsidRDefault="00186A52" w:rsidP="00186A52">
      <w:pPr>
        <w:rPr>
          <w:rFonts w:ascii="Arial" w:hAnsi="Arial" w:cs="Arial"/>
          <w:b/>
          <w:sz w:val="20"/>
          <w:szCs w:val="20"/>
        </w:rPr>
      </w:pPr>
    </w:p>
    <w:p w14:paraId="12906B56" w14:textId="77777777" w:rsidR="00186A52" w:rsidRPr="003A3706" w:rsidRDefault="00186A52" w:rsidP="00603174">
      <w:pPr>
        <w:pStyle w:val="Listenabsatz"/>
        <w:numPr>
          <w:ilvl w:val="0"/>
          <w:numId w:val="16"/>
        </w:numPr>
        <w:spacing w:after="120"/>
        <w:ind w:left="425" w:hanging="425"/>
        <w:contextualSpacing w:val="0"/>
        <w:rPr>
          <w:rFonts w:ascii="Arial" w:hAnsi="Arial" w:cs="Arial"/>
          <w:b/>
          <w:sz w:val="20"/>
          <w:szCs w:val="20"/>
        </w:rPr>
      </w:pPr>
      <w:r w:rsidRPr="003A3706">
        <w:rPr>
          <w:rFonts w:ascii="Arial" w:hAnsi="Arial" w:cs="Arial"/>
          <w:b/>
          <w:sz w:val="20"/>
          <w:szCs w:val="20"/>
        </w:rPr>
        <w:t>Sitzungen des Bundesvorstands</w:t>
      </w:r>
    </w:p>
    <w:p w14:paraId="4972732C" w14:textId="79D50E46" w:rsidR="00186A52" w:rsidRPr="003A3706" w:rsidRDefault="00186A52" w:rsidP="00186A52">
      <w:pPr>
        <w:rPr>
          <w:rFonts w:ascii="Arial" w:hAnsi="Arial" w:cs="Arial"/>
          <w:sz w:val="20"/>
          <w:szCs w:val="20"/>
        </w:rPr>
      </w:pPr>
      <w:r w:rsidRPr="003A3706">
        <w:rPr>
          <w:rFonts w:ascii="Arial" w:hAnsi="Arial" w:cs="Arial"/>
          <w:sz w:val="20"/>
          <w:szCs w:val="20"/>
        </w:rPr>
        <w:t>Sitzungen des Bundesvorstands werden von der BDMV-Geschäftsstelle organisiert.</w:t>
      </w:r>
    </w:p>
    <w:p w14:paraId="46B929EA" w14:textId="77777777" w:rsidR="00603174" w:rsidRPr="003A3706" w:rsidRDefault="00603174" w:rsidP="00186A52">
      <w:pPr>
        <w:rPr>
          <w:rFonts w:ascii="Arial" w:hAnsi="Arial" w:cs="Arial"/>
          <w:sz w:val="20"/>
          <w:szCs w:val="20"/>
        </w:rPr>
      </w:pPr>
    </w:p>
    <w:p w14:paraId="4889C20F" w14:textId="0A4E4013" w:rsidR="00186A52" w:rsidRPr="00B41EBB" w:rsidRDefault="00186A52" w:rsidP="00603174">
      <w:pPr>
        <w:pStyle w:val="Listenabsatz"/>
        <w:numPr>
          <w:ilvl w:val="1"/>
          <w:numId w:val="16"/>
        </w:numPr>
        <w:ind w:left="851" w:hanging="425"/>
        <w:contextualSpacing w:val="0"/>
        <w:rPr>
          <w:rFonts w:ascii="Arial" w:hAnsi="Arial" w:cs="Arial"/>
          <w:color w:val="000000" w:themeColor="text1"/>
          <w:sz w:val="20"/>
          <w:szCs w:val="20"/>
        </w:rPr>
      </w:pPr>
      <w:r w:rsidRPr="00B41EBB">
        <w:rPr>
          <w:rFonts w:ascii="Arial" w:hAnsi="Arial" w:cs="Arial"/>
          <w:color w:val="000000" w:themeColor="text1"/>
          <w:sz w:val="20"/>
          <w:szCs w:val="20"/>
        </w:rPr>
        <w:t>Fahrtkosten: Es erfolgt volle Kostenübernahme gem. BDMV-Reisekostenordnung</w:t>
      </w:r>
      <w:r w:rsidR="00BB31DF" w:rsidRPr="00B41EBB">
        <w:rPr>
          <w:rFonts w:ascii="Arial" w:hAnsi="Arial" w:cs="Arial"/>
          <w:color w:val="000000" w:themeColor="text1"/>
          <w:sz w:val="20"/>
          <w:szCs w:val="20"/>
        </w:rPr>
        <w:t xml:space="preserve"> inklusive Übernahme der Parkgebühren.</w:t>
      </w:r>
    </w:p>
    <w:p w14:paraId="67E6A14C" w14:textId="77777777" w:rsidR="00186A52" w:rsidRPr="003A3706" w:rsidRDefault="00186A52" w:rsidP="00603174">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Übernachtung: Übernahme der Übernachtungskosten inkl. Frühstück nur in begründeten und vorab genehmigten Ausnahmefällen. Die Hotelbuchung erfolgt durch die GS.</w:t>
      </w:r>
    </w:p>
    <w:p w14:paraId="15C6D760" w14:textId="77777777" w:rsidR="00186A52" w:rsidRPr="003A3706" w:rsidRDefault="00186A52" w:rsidP="00603174">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Tagungskosten: Es erfolgt volle Kostenübernahme durch die BDMV.</w:t>
      </w:r>
    </w:p>
    <w:p w14:paraId="08412D88" w14:textId="77777777" w:rsidR="00186A52" w:rsidRPr="003A3706" w:rsidRDefault="00186A52" w:rsidP="00603174">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Verpflegung: Die Verpflegung während der Sitzung wird durch die BDMV organisiert/gestellt und bezahlt. Darüber hinaus werden in der Regel keine Verpflegungskosten übernommen.</w:t>
      </w:r>
    </w:p>
    <w:p w14:paraId="477C81F6" w14:textId="77777777" w:rsidR="00D02F8D" w:rsidRPr="003A3706" w:rsidRDefault="00D02F8D" w:rsidP="00D02F8D">
      <w:pPr>
        <w:pStyle w:val="Listenabsatz"/>
        <w:ind w:left="360"/>
        <w:contextualSpacing w:val="0"/>
        <w:rPr>
          <w:rFonts w:ascii="Arial" w:hAnsi="Arial" w:cs="Arial"/>
          <w:sz w:val="20"/>
          <w:szCs w:val="20"/>
        </w:rPr>
      </w:pPr>
    </w:p>
    <w:p w14:paraId="0E92A61E" w14:textId="77777777" w:rsidR="00D02F8D" w:rsidRPr="003A3706" w:rsidRDefault="00D02F8D" w:rsidP="00D02F8D">
      <w:pPr>
        <w:ind w:left="425"/>
        <w:rPr>
          <w:rFonts w:ascii="Arial" w:hAnsi="Arial" w:cs="Arial"/>
          <w:sz w:val="20"/>
          <w:szCs w:val="20"/>
        </w:rPr>
      </w:pPr>
      <w:r w:rsidRPr="003A3706">
        <w:rPr>
          <w:rFonts w:ascii="Arial" w:hAnsi="Arial" w:cs="Arial"/>
          <w:sz w:val="20"/>
          <w:szCs w:val="20"/>
        </w:rPr>
        <w:t>Für Mitglieder des Präsidiums und hauptamtliche Mitarbeiter der BDMV erfolgt volle Kostenübernahme gem. BDMV-Reisekostenordnung.</w:t>
      </w:r>
    </w:p>
    <w:p w14:paraId="5AC16918" w14:textId="4B2C592A" w:rsidR="00186A52" w:rsidRPr="00B41EBB" w:rsidRDefault="005C3126" w:rsidP="00565824">
      <w:pPr>
        <w:rPr>
          <w:rFonts w:ascii="Arial" w:hAnsi="Arial" w:cs="Arial"/>
          <w:b/>
          <w:color w:val="000000" w:themeColor="text1"/>
          <w:sz w:val="20"/>
          <w:szCs w:val="20"/>
        </w:rPr>
      </w:pPr>
      <w:r w:rsidRPr="003A3706">
        <w:rPr>
          <w:rFonts w:ascii="Arial" w:hAnsi="Arial" w:cs="Arial"/>
          <w:b/>
          <w:sz w:val="20"/>
          <w:szCs w:val="20"/>
        </w:rPr>
        <w:br w:type="page"/>
      </w:r>
      <w:r w:rsidR="00186A52" w:rsidRPr="00B41EBB">
        <w:rPr>
          <w:rFonts w:ascii="Arial" w:hAnsi="Arial" w:cs="Arial"/>
          <w:b/>
          <w:color w:val="000000" w:themeColor="text1"/>
          <w:sz w:val="20"/>
          <w:szCs w:val="20"/>
        </w:rPr>
        <w:lastRenderedPageBreak/>
        <w:t>Sitzungen des Präsidiums</w:t>
      </w:r>
    </w:p>
    <w:p w14:paraId="48E9B228" w14:textId="48C1CA8B" w:rsidR="00186A52" w:rsidRPr="00B41EBB" w:rsidRDefault="00186A52" w:rsidP="00186A52">
      <w:pPr>
        <w:rPr>
          <w:rFonts w:ascii="Arial" w:hAnsi="Arial" w:cs="Arial"/>
          <w:color w:val="000000" w:themeColor="text1"/>
          <w:sz w:val="20"/>
          <w:szCs w:val="20"/>
        </w:rPr>
      </w:pPr>
      <w:r w:rsidRPr="00B41EBB">
        <w:rPr>
          <w:rFonts w:ascii="Arial" w:hAnsi="Arial" w:cs="Arial"/>
          <w:color w:val="000000" w:themeColor="text1"/>
          <w:sz w:val="20"/>
          <w:szCs w:val="20"/>
        </w:rPr>
        <w:t>Sitzungen des Präsidiums werden von der BDMV-Geschäftsstelle organisiert.</w:t>
      </w:r>
    </w:p>
    <w:p w14:paraId="48648CB6" w14:textId="77777777" w:rsidR="00603174" w:rsidRPr="00B41EBB" w:rsidRDefault="00603174" w:rsidP="00186A52">
      <w:pPr>
        <w:rPr>
          <w:rFonts w:ascii="Arial" w:hAnsi="Arial" w:cs="Arial"/>
          <w:color w:val="000000" w:themeColor="text1"/>
          <w:sz w:val="20"/>
          <w:szCs w:val="20"/>
        </w:rPr>
      </w:pPr>
    </w:p>
    <w:p w14:paraId="5476F656" w14:textId="30D41D0E" w:rsidR="00186A52" w:rsidRPr="00B41EBB" w:rsidRDefault="00186A52" w:rsidP="00603174">
      <w:pPr>
        <w:pStyle w:val="Listenabsatz"/>
        <w:numPr>
          <w:ilvl w:val="1"/>
          <w:numId w:val="16"/>
        </w:numPr>
        <w:ind w:left="851" w:hanging="425"/>
        <w:contextualSpacing w:val="0"/>
        <w:rPr>
          <w:rFonts w:ascii="Arial" w:hAnsi="Arial" w:cs="Arial"/>
          <w:color w:val="000000" w:themeColor="text1"/>
          <w:sz w:val="20"/>
          <w:szCs w:val="20"/>
        </w:rPr>
      </w:pPr>
      <w:r w:rsidRPr="00B41EBB">
        <w:rPr>
          <w:rFonts w:ascii="Arial" w:hAnsi="Arial" w:cs="Arial"/>
          <w:color w:val="000000" w:themeColor="text1"/>
          <w:sz w:val="20"/>
          <w:szCs w:val="20"/>
        </w:rPr>
        <w:t>Fahrtkosten: Es erfolgt volle Kostenübernahme gem. BDMV-Reisekostenordnung</w:t>
      </w:r>
      <w:r w:rsidR="00BB31DF" w:rsidRPr="00B41EBB">
        <w:rPr>
          <w:rFonts w:ascii="Arial" w:hAnsi="Arial" w:cs="Arial"/>
          <w:color w:val="000000" w:themeColor="text1"/>
          <w:sz w:val="20"/>
          <w:szCs w:val="20"/>
        </w:rPr>
        <w:t xml:space="preserve"> inklusive Übernahme der Parkgebühren. </w:t>
      </w:r>
    </w:p>
    <w:p w14:paraId="72D5215F" w14:textId="77777777" w:rsidR="00186A52" w:rsidRPr="00B41EBB" w:rsidRDefault="00186A52" w:rsidP="00603174">
      <w:pPr>
        <w:pStyle w:val="Listenabsatz"/>
        <w:numPr>
          <w:ilvl w:val="1"/>
          <w:numId w:val="16"/>
        </w:numPr>
        <w:ind w:left="851" w:hanging="425"/>
        <w:contextualSpacing w:val="0"/>
        <w:rPr>
          <w:rFonts w:ascii="Arial" w:hAnsi="Arial" w:cs="Arial"/>
          <w:color w:val="000000" w:themeColor="text1"/>
          <w:sz w:val="20"/>
          <w:szCs w:val="20"/>
        </w:rPr>
      </w:pPr>
      <w:r w:rsidRPr="00B41EBB">
        <w:rPr>
          <w:rFonts w:ascii="Arial" w:hAnsi="Arial" w:cs="Arial"/>
          <w:color w:val="000000" w:themeColor="text1"/>
          <w:sz w:val="20"/>
          <w:szCs w:val="20"/>
        </w:rPr>
        <w:t>Übernachtung: Es erfolgt volle Übernahme der Übernachtungskosten inkl. Frühstück. Die Hotelbuchung erfolgt durch die GS.</w:t>
      </w:r>
    </w:p>
    <w:p w14:paraId="756E3B6F" w14:textId="77777777" w:rsidR="00186A52" w:rsidRPr="00B41EBB" w:rsidRDefault="00186A52" w:rsidP="00603174">
      <w:pPr>
        <w:pStyle w:val="Listenabsatz"/>
        <w:numPr>
          <w:ilvl w:val="1"/>
          <w:numId w:val="16"/>
        </w:numPr>
        <w:ind w:left="851" w:hanging="425"/>
        <w:contextualSpacing w:val="0"/>
        <w:rPr>
          <w:rFonts w:ascii="Arial" w:hAnsi="Arial" w:cs="Arial"/>
          <w:color w:val="000000" w:themeColor="text1"/>
          <w:sz w:val="20"/>
          <w:szCs w:val="20"/>
        </w:rPr>
      </w:pPr>
      <w:r w:rsidRPr="00B41EBB">
        <w:rPr>
          <w:rFonts w:ascii="Arial" w:hAnsi="Arial" w:cs="Arial"/>
          <w:color w:val="000000" w:themeColor="text1"/>
          <w:sz w:val="20"/>
          <w:szCs w:val="20"/>
        </w:rPr>
        <w:t>Tagungskosten: Es erfolgt volle Kostenübernahme durch die BDMV.</w:t>
      </w:r>
    </w:p>
    <w:p w14:paraId="20EB1054" w14:textId="6E6DAACC" w:rsidR="00186A52" w:rsidRPr="003A3706" w:rsidRDefault="00186A52" w:rsidP="001316B2">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 xml:space="preserve">Verpflegung: Die Verpflegung während der Sitzung wird durch die BDMV organisiert/gestellt und bezahlt. </w:t>
      </w:r>
      <w:r w:rsidR="006D46E5" w:rsidRPr="003A3706">
        <w:rPr>
          <w:rFonts w:ascii="Arial" w:hAnsi="Arial" w:cs="Arial"/>
          <w:sz w:val="20"/>
          <w:szCs w:val="20"/>
        </w:rPr>
        <w:t>B</w:t>
      </w:r>
      <w:r w:rsidRPr="003A3706">
        <w:rPr>
          <w:rFonts w:ascii="Arial" w:hAnsi="Arial" w:cs="Arial"/>
          <w:sz w:val="20"/>
          <w:szCs w:val="20"/>
        </w:rPr>
        <w:t xml:space="preserve">ei gemeinsamen Anschluss- und Vorabaktivitäten im Rahmen der Veranstaltung, bspw. gemeinsamer Ausklang im Restaurant, </w:t>
      </w:r>
      <w:r w:rsidR="006D46E5" w:rsidRPr="003A3706">
        <w:rPr>
          <w:rFonts w:ascii="Arial" w:hAnsi="Arial" w:cs="Arial"/>
          <w:sz w:val="20"/>
          <w:szCs w:val="20"/>
        </w:rPr>
        <w:t xml:space="preserve">werden eine Mahlzeit sowie </w:t>
      </w:r>
      <w:r w:rsidR="00B36F2D">
        <w:rPr>
          <w:rFonts w:ascii="Arial" w:hAnsi="Arial" w:cs="Arial"/>
          <w:sz w:val="20"/>
          <w:szCs w:val="20"/>
        </w:rPr>
        <w:t>die</w:t>
      </w:r>
      <w:r w:rsidR="006D46E5" w:rsidRPr="003A3706">
        <w:rPr>
          <w:rFonts w:ascii="Arial" w:hAnsi="Arial" w:cs="Arial"/>
          <w:sz w:val="20"/>
          <w:szCs w:val="20"/>
        </w:rPr>
        <w:t xml:space="preserve"> Getränke </w:t>
      </w:r>
      <w:r w:rsidRPr="003A3706">
        <w:rPr>
          <w:rFonts w:ascii="Arial" w:hAnsi="Arial" w:cs="Arial"/>
          <w:sz w:val="20"/>
          <w:szCs w:val="20"/>
        </w:rPr>
        <w:t>ebenfalls durch die BDMV übernommen</w:t>
      </w:r>
      <w:r w:rsidR="006D46E5" w:rsidRPr="003A3706">
        <w:rPr>
          <w:rFonts w:ascii="Arial" w:hAnsi="Arial" w:cs="Arial"/>
          <w:sz w:val="20"/>
          <w:szCs w:val="20"/>
        </w:rPr>
        <w:t>.</w:t>
      </w:r>
    </w:p>
    <w:p w14:paraId="74DE3BDB" w14:textId="77777777" w:rsidR="006D46E5" w:rsidRPr="003A3706" w:rsidRDefault="006D46E5" w:rsidP="006D46E5">
      <w:pPr>
        <w:ind w:left="426"/>
        <w:rPr>
          <w:rFonts w:ascii="Arial" w:hAnsi="Arial" w:cs="Arial"/>
          <w:sz w:val="20"/>
          <w:szCs w:val="20"/>
        </w:rPr>
      </w:pPr>
    </w:p>
    <w:p w14:paraId="0CAB3C7E" w14:textId="77777777" w:rsidR="00186A52" w:rsidRPr="003A3706" w:rsidRDefault="00186A52" w:rsidP="00603174">
      <w:pPr>
        <w:pStyle w:val="Listenabsatz"/>
        <w:numPr>
          <w:ilvl w:val="0"/>
          <w:numId w:val="16"/>
        </w:numPr>
        <w:spacing w:after="120"/>
        <w:ind w:left="425" w:hanging="425"/>
        <w:contextualSpacing w:val="0"/>
        <w:rPr>
          <w:rFonts w:ascii="Arial" w:hAnsi="Arial" w:cs="Arial"/>
          <w:b/>
          <w:sz w:val="20"/>
          <w:szCs w:val="20"/>
        </w:rPr>
      </w:pPr>
      <w:r w:rsidRPr="003A3706">
        <w:rPr>
          <w:rFonts w:ascii="Arial" w:hAnsi="Arial" w:cs="Arial"/>
          <w:b/>
          <w:sz w:val="20"/>
          <w:szCs w:val="20"/>
        </w:rPr>
        <w:t>Sitzungen des geschäftsführenden Präsidiums</w:t>
      </w:r>
    </w:p>
    <w:p w14:paraId="203C7209" w14:textId="6BBB8DD6" w:rsidR="00186A52" w:rsidRPr="003A3706" w:rsidRDefault="00186A52" w:rsidP="00186A52">
      <w:pPr>
        <w:rPr>
          <w:rFonts w:ascii="Arial" w:hAnsi="Arial" w:cs="Arial"/>
          <w:sz w:val="20"/>
          <w:szCs w:val="20"/>
        </w:rPr>
      </w:pPr>
      <w:r w:rsidRPr="003A3706">
        <w:rPr>
          <w:rFonts w:ascii="Arial" w:hAnsi="Arial" w:cs="Arial"/>
          <w:sz w:val="20"/>
          <w:szCs w:val="20"/>
        </w:rPr>
        <w:t>Sitzungen des geschäftsführenden Präsidiums werden von der BDMV-Geschäftsstelle organisiert.</w:t>
      </w:r>
    </w:p>
    <w:p w14:paraId="49EF88F4" w14:textId="77777777" w:rsidR="00603174" w:rsidRPr="003A3706" w:rsidRDefault="00603174" w:rsidP="00186A52">
      <w:pPr>
        <w:rPr>
          <w:rFonts w:ascii="Arial" w:hAnsi="Arial" w:cs="Arial"/>
          <w:sz w:val="20"/>
          <w:szCs w:val="20"/>
        </w:rPr>
      </w:pPr>
    </w:p>
    <w:p w14:paraId="0565CFA3" w14:textId="313AA38F" w:rsidR="00186A52" w:rsidRPr="00B41EBB" w:rsidRDefault="00186A52" w:rsidP="00603174">
      <w:pPr>
        <w:pStyle w:val="Listenabsatz"/>
        <w:numPr>
          <w:ilvl w:val="1"/>
          <w:numId w:val="16"/>
        </w:numPr>
        <w:ind w:left="851" w:hanging="425"/>
        <w:contextualSpacing w:val="0"/>
        <w:rPr>
          <w:rFonts w:ascii="Arial" w:hAnsi="Arial" w:cs="Arial"/>
          <w:color w:val="000000" w:themeColor="text1"/>
          <w:sz w:val="20"/>
          <w:szCs w:val="20"/>
        </w:rPr>
      </w:pPr>
      <w:r w:rsidRPr="00B41EBB">
        <w:rPr>
          <w:rFonts w:ascii="Arial" w:hAnsi="Arial" w:cs="Arial"/>
          <w:color w:val="000000" w:themeColor="text1"/>
          <w:sz w:val="20"/>
          <w:szCs w:val="20"/>
        </w:rPr>
        <w:t>Fahrtkosten: Es erfolgt volle Kostenübernahme gem. BDMV-Reisekostenordnung</w:t>
      </w:r>
      <w:r w:rsidR="00BB31DF" w:rsidRPr="00B41EBB">
        <w:rPr>
          <w:rFonts w:ascii="Arial" w:hAnsi="Arial" w:cs="Arial"/>
          <w:color w:val="000000" w:themeColor="text1"/>
          <w:sz w:val="20"/>
          <w:szCs w:val="20"/>
        </w:rPr>
        <w:t xml:space="preserve"> inklusive Übernahme der Parkgebühren.</w:t>
      </w:r>
    </w:p>
    <w:p w14:paraId="2DDB4F45" w14:textId="77777777" w:rsidR="00186A52" w:rsidRPr="003A3706" w:rsidRDefault="00186A52" w:rsidP="00603174">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 xml:space="preserve">Übernachtung: </w:t>
      </w:r>
      <w:r w:rsidR="00E76E5E" w:rsidRPr="003A3706">
        <w:rPr>
          <w:rFonts w:ascii="Arial" w:hAnsi="Arial" w:cs="Arial"/>
          <w:sz w:val="20"/>
          <w:szCs w:val="20"/>
        </w:rPr>
        <w:t>Es erfolgt volle Übernahme der Übernachtungskosten inkl. Frühstück. Die Hotelbuchung erfolgt durch die GS.</w:t>
      </w:r>
    </w:p>
    <w:p w14:paraId="517CE69A" w14:textId="77777777" w:rsidR="00186A52" w:rsidRPr="003A3706" w:rsidRDefault="00186A52" w:rsidP="00603174">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Tagungskosten: Es erfolgt volle Kostenübernahme durch die BDMV.</w:t>
      </w:r>
    </w:p>
    <w:p w14:paraId="3FA7884C" w14:textId="77777777" w:rsidR="00186A52" w:rsidRPr="003A3706" w:rsidRDefault="00186A52" w:rsidP="00603174">
      <w:pPr>
        <w:pStyle w:val="Listenabsatz"/>
        <w:numPr>
          <w:ilvl w:val="1"/>
          <w:numId w:val="16"/>
        </w:numPr>
        <w:ind w:left="851" w:hanging="425"/>
        <w:contextualSpacing w:val="0"/>
        <w:rPr>
          <w:rFonts w:ascii="Arial" w:hAnsi="Arial" w:cs="Arial"/>
          <w:sz w:val="20"/>
          <w:szCs w:val="20"/>
        </w:rPr>
      </w:pPr>
      <w:r w:rsidRPr="003A3706">
        <w:rPr>
          <w:rFonts w:ascii="Arial" w:hAnsi="Arial" w:cs="Arial"/>
          <w:sz w:val="20"/>
          <w:szCs w:val="20"/>
        </w:rPr>
        <w:t xml:space="preserve">Verpflegung: Die Verpflegung während der Sitzung wird durch die BDMV organisiert/gestellt und bezahlt. </w:t>
      </w:r>
      <w:r w:rsidR="006D46E5" w:rsidRPr="003A3706">
        <w:rPr>
          <w:rFonts w:ascii="Arial" w:hAnsi="Arial" w:cs="Arial"/>
          <w:sz w:val="20"/>
          <w:szCs w:val="20"/>
        </w:rPr>
        <w:t>Bei gemeinsamen Anschluss- und Vorabaktivitäten im Rahmen der Veranstaltung, bspw. gemeinsamer Ausklang im Restaurant, werden eine Mahlzeit sowie zwei Getränke ebenfalls durch die BDMV übernommen.</w:t>
      </w:r>
    </w:p>
    <w:p w14:paraId="1924AA19" w14:textId="77777777" w:rsidR="00186A52" w:rsidRPr="003A3706" w:rsidRDefault="00186A52" w:rsidP="00186A52">
      <w:pPr>
        <w:rPr>
          <w:rFonts w:ascii="Arial" w:hAnsi="Arial" w:cs="Arial"/>
          <w:sz w:val="20"/>
          <w:szCs w:val="20"/>
        </w:rPr>
      </w:pPr>
    </w:p>
    <w:p w14:paraId="2E9E366F" w14:textId="77777777" w:rsidR="00186A52" w:rsidRPr="003A3706" w:rsidRDefault="00186A52" w:rsidP="00186A52">
      <w:pPr>
        <w:rPr>
          <w:rFonts w:ascii="Arial" w:hAnsi="Arial" w:cs="Arial"/>
          <w:sz w:val="20"/>
          <w:szCs w:val="20"/>
        </w:rPr>
      </w:pPr>
    </w:p>
    <w:p w14:paraId="069B0064" w14:textId="77777777" w:rsidR="00186A52" w:rsidRPr="003A3706" w:rsidRDefault="00186A52" w:rsidP="00603174">
      <w:pPr>
        <w:numPr>
          <w:ilvl w:val="0"/>
          <w:numId w:val="12"/>
        </w:numPr>
        <w:ind w:left="567"/>
        <w:rPr>
          <w:rFonts w:ascii="Arial" w:hAnsi="Arial" w:cs="Arial"/>
          <w:b/>
          <w:sz w:val="22"/>
          <w:szCs w:val="22"/>
        </w:rPr>
      </w:pPr>
      <w:r w:rsidRPr="003A3706">
        <w:rPr>
          <w:rFonts w:ascii="Arial" w:hAnsi="Arial" w:cs="Arial"/>
          <w:b/>
          <w:sz w:val="22"/>
          <w:szCs w:val="22"/>
        </w:rPr>
        <w:t>Veranstaltungen gemäß Geschäftsordnung</w:t>
      </w:r>
    </w:p>
    <w:p w14:paraId="036ABB6C" w14:textId="77777777" w:rsidR="00186A52" w:rsidRPr="003A3706" w:rsidRDefault="00186A52" w:rsidP="00186A52">
      <w:pPr>
        <w:rPr>
          <w:rFonts w:ascii="Arial" w:hAnsi="Arial" w:cs="Arial"/>
          <w:b/>
          <w:sz w:val="20"/>
          <w:szCs w:val="20"/>
        </w:rPr>
      </w:pPr>
    </w:p>
    <w:p w14:paraId="30A4CF77" w14:textId="77777777" w:rsidR="00186A52" w:rsidRPr="003A3706" w:rsidRDefault="00186A52" w:rsidP="00603174">
      <w:pPr>
        <w:pStyle w:val="Listenabsatz"/>
        <w:numPr>
          <w:ilvl w:val="0"/>
          <w:numId w:val="18"/>
        </w:numPr>
        <w:spacing w:after="120"/>
        <w:ind w:left="426" w:hanging="426"/>
        <w:contextualSpacing w:val="0"/>
        <w:rPr>
          <w:rFonts w:ascii="Arial" w:hAnsi="Arial" w:cs="Arial"/>
          <w:b/>
          <w:sz w:val="20"/>
          <w:szCs w:val="20"/>
        </w:rPr>
      </w:pPr>
      <w:r w:rsidRPr="003A3706">
        <w:rPr>
          <w:rFonts w:ascii="Arial" w:hAnsi="Arial" w:cs="Arial"/>
          <w:b/>
          <w:sz w:val="20"/>
          <w:szCs w:val="20"/>
        </w:rPr>
        <w:t>Tagungen der Fachbereiche Blasmusik, Spielleutemusik, EDV/Neue Medien, Öffentlichkeitsarbeit</w:t>
      </w:r>
    </w:p>
    <w:p w14:paraId="3DB7C8AB" w14:textId="77777777" w:rsidR="00186A52" w:rsidRPr="003A3706" w:rsidRDefault="00186A52" w:rsidP="00186A52">
      <w:pPr>
        <w:rPr>
          <w:rFonts w:ascii="Arial" w:hAnsi="Arial" w:cs="Arial"/>
          <w:sz w:val="20"/>
          <w:szCs w:val="20"/>
        </w:rPr>
      </w:pPr>
      <w:r w:rsidRPr="003A3706">
        <w:rPr>
          <w:rFonts w:ascii="Arial" w:hAnsi="Arial" w:cs="Arial"/>
          <w:sz w:val="20"/>
          <w:szCs w:val="20"/>
        </w:rPr>
        <w:t>Tagungen der Fachbereiche werden durch die oder in Abstimmung mit der BDMV-Geschäftsstelle organisiert.</w:t>
      </w:r>
    </w:p>
    <w:p w14:paraId="4E9A2A0D" w14:textId="77777777" w:rsidR="00603174" w:rsidRPr="00B41EBB" w:rsidRDefault="00603174" w:rsidP="00186A52">
      <w:pPr>
        <w:rPr>
          <w:rFonts w:ascii="Arial" w:hAnsi="Arial" w:cs="Arial"/>
          <w:color w:val="000000" w:themeColor="text1"/>
          <w:sz w:val="20"/>
          <w:szCs w:val="20"/>
        </w:rPr>
      </w:pPr>
    </w:p>
    <w:p w14:paraId="0B4C1E13" w14:textId="0DC444D5" w:rsidR="00186A52" w:rsidRPr="00B41EBB" w:rsidRDefault="00186A52" w:rsidP="00603174">
      <w:pPr>
        <w:pStyle w:val="Listenabsatz"/>
        <w:numPr>
          <w:ilvl w:val="1"/>
          <w:numId w:val="22"/>
        </w:numPr>
        <w:ind w:left="851"/>
        <w:contextualSpacing w:val="0"/>
        <w:rPr>
          <w:rFonts w:ascii="Arial" w:hAnsi="Arial" w:cs="Arial"/>
          <w:color w:val="000000" w:themeColor="text1"/>
          <w:sz w:val="20"/>
          <w:szCs w:val="20"/>
        </w:rPr>
      </w:pPr>
      <w:r w:rsidRPr="00B41EBB">
        <w:rPr>
          <w:rFonts w:ascii="Arial" w:hAnsi="Arial" w:cs="Arial"/>
          <w:color w:val="000000" w:themeColor="text1"/>
          <w:sz w:val="20"/>
          <w:szCs w:val="20"/>
        </w:rPr>
        <w:t xml:space="preserve">Fahrtkosten: Ein Fahrtkostenzuschuss wird bis zur Höhe </w:t>
      </w:r>
      <w:r w:rsidR="00565824" w:rsidRPr="00B41EBB">
        <w:rPr>
          <w:rFonts w:ascii="Arial" w:hAnsi="Arial" w:cs="Arial"/>
          <w:color w:val="000000" w:themeColor="text1"/>
          <w:sz w:val="20"/>
          <w:szCs w:val="20"/>
        </w:rPr>
        <w:t>der aktuell geltenden und greifenden Förderrichtlinien</w:t>
      </w:r>
      <w:r w:rsidRPr="00B41EBB">
        <w:rPr>
          <w:rFonts w:ascii="Arial" w:hAnsi="Arial" w:cs="Arial"/>
          <w:color w:val="000000" w:themeColor="text1"/>
          <w:sz w:val="20"/>
          <w:szCs w:val="20"/>
        </w:rPr>
        <w:t xml:space="preserve"> </w:t>
      </w:r>
      <w:r w:rsidR="00565824" w:rsidRPr="00B41EBB">
        <w:rPr>
          <w:rFonts w:ascii="Arial" w:hAnsi="Arial" w:cs="Arial"/>
          <w:color w:val="000000" w:themeColor="text1"/>
          <w:sz w:val="20"/>
          <w:szCs w:val="20"/>
        </w:rPr>
        <w:t xml:space="preserve">(Auskunft gibt die Geschäftsstelle) </w:t>
      </w:r>
      <w:r w:rsidRPr="00B41EBB">
        <w:rPr>
          <w:rFonts w:ascii="Arial" w:hAnsi="Arial" w:cs="Arial"/>
          <w:color w:val="000000" w:themeColor="text1"/>
          <w:sz w:val="20"/>
          <w:szCs w:val="20"/>
        </w:rPr>
        <w:t xml:space="preserve">pro </w:t>
      </w:r>
      <w:r w:rsidR="0086191F" w:rsidRPr="00B41EBB">
        <w:rPr>
          <w:rFonts w:ascii="Arial" w:hAnsi="Arial" w:cs="Arial"/>
          <w:color w:val="000000" w:themeColor="text1"/>
          <w:sz w:val="20"/>
          <w:szCs w:val="20"/>
        </w:rPr>
        <w:t>teilnehmendes Fachbereichsmitglied</w:t>
      </w:r>
      <w:r w:rsidRPr="00B41EBB">
        <w:rPr>
          <w:rFonts w:ascii="Arial" w:hAnsi="Arial" w:cs="Arial"/>
          <w:color w:val="000000" w:themeColor="text1"/>
          <w:sz w:val="20"/>
          <w:szCs w:val="20"/>
        </w:rPr>
        <w:t xml:space="preserve"> erstattet. Es gilt eine von der Reisekostenordnung abweichende Kilometerpauschale in Höhe von 0,20 Euro pro Kilometer. Die Einreichung des Reisekostenformulars gemäß BDMV-Reisekostenordnung ist erforderlich. Für Mitglieder des Präsidiums</w:t>
      </w:r>
      <w:r w:rsidR="00885C39" w:rsidRPr="00B41EBB">
        <w:rPr>
          <w:rFonts w:ascii="Arial" w:hAnsi="Arial" w:cs="Arial"/>
          <w:color w:val="000000" w:themeColor="text1"/>
          <w:sz w:val="20"/>
          <w:szCs w:val="20"/>
        </w:rPr>
        <w:t>,</w:t>
      </w:r>
      <w:r w:rsidRPr="00B41EBB">
        <w:rPr>
          <w:rFonts w:ascii="Arial" w:hAnsi="Arial" w:cs="Arial"/>
          <w:color w:val="000000" w:themeColor="text1"/>
          <w:sz w:val="20"/>
          <w:szCs w:val="20"/>
        </w:rPr>
        <w:t xml:space="preserve"> </w:t>
      </w:r>
      <w:r w:rsidR="00885C39" w:rsidRPr="00B41EBB">
        <w:rPr>
          <w:rFonts w:ascii="Arial" w:hAnsi="Arial" w:cs="Arial"/>
          <w:color w:val="000000" w:themeColor="text1"/>
          <w:sz w:val="20"/>
          <w:szCs w:val="20"/>
        </w:rPr>
        <w:t>Mitglieder des jeweiligen Fachbereichsvorstands sowie</w:t>
      </w:r>
      <w:r w:rsidRPr="00B41EBB">
        <w:rPr>
          <w:rFonts w:ascii="Arial" w:hAnsi="Arial" w:cs="Arial"/>
          <w:color w:val="000000" w:themeColor="text1"/>
          <w:sz w:val="20"/>
          <w:szCs w:val="20"/>
        </w:rPr>
        <w:t xml:space="preserve"> hauptamtliche Mitarbeiter der BDMV erfolgt volle Kostenübernahme gem. BDMV-Reisekostenordnung.</w:t>
      </w:r>
      <w:r w:rsidR="00BB31DF" w:rsidRPr="00B41EBB">
        <w:rPr>
          <w:rFonts w:ascii="Arial" w:hAnsi="Arial" w:cs="Arial"/>
          <w:color w:val="000000" w:themeColor="text1"/>
          <w:sz w:val="20"/>
          <w:szCs w:val="20"/>
        </w:rPr>
        <w:t xml:space="preserve"> Parkgebühren werden erstattet.</w:t>
      </w:r>
    </w:p>
    <w:p w14:paraId="022A8138" w14:textId="62C46815" w:rsidR="005716BF" w:rsidRPr="00565824" w:rsidRDefault="00186A52" w:rsidP="00603174">
      <w:pPr>
        <w:pStyle w:val="Listenabsatz"/>
        <w:numPr>
          <w:ilvl w:val="1"/>
          <w:numId w:val="22"/>
        </w:numPr>
        <w:ind w:left="851" w:hanging="425"/>
        <w:contextualSpacing w:val="0"/>
        <w:rPr>
          <w:rFonts w:ascii="Arial" w:hAnsi="Arial" w:cs="Arial"/>
          <w:sz w:val="20"/>
          <w:szCs w:val="20"/>
        </w:rPr>
      </w:pPr>
      <w:r w:rsidRPr="00B41EBB">
        <w:rPr>
          <w:rFonts w:ascii="Arial" w:hAnsi="Arial" w:cs="Arial"/>
          <w:color w:val="000000" w:themeColor="text1"/>
          <w:sz w:val="20"/>
          <w:szCs w:val="20"/>
        </w:rPr>
        <w:t xml:space="preserve">Übernachtung: </w:t>
      </w:r>
      <w:r w:rsidR="00AF52D1" w:rsidRPr="00B41EBB">
        <w:rPr>
          <w:rFonts w:ascii="Arial" w:hAnsi="Arial" w:cs="Arial"/>
          <w:color w:val="000000" w:themeColor="text1"/>
          <w:sz w:val="20"/>
          <w:szCs w:val="20"/>
        </w:rPr>
        <w:t xml:space="preserve">Für die teilnehmenden </w:t>
      </w:r>
      <w:r w:rsidR="00AF52D1" w:rsidRPr="00565824">
        <w:rPr>
          <w:rFonts w:ascii="Arial" w:hAnsi="Arial" w:cs="Arial"/>
          <w:sz w:val="20"/>
          <w:szCs w:val="20"/>
        </w:rPr>
        <w:t>Fachbereichsmitglieder</w:t>
      </w:r>
      <w:r w:rsidRPr="00565824">
        <w:rPr>
          <w:rFonts w:ascii="Arial" w:hAnsi="Arial" w:cs="Arial"/>
          <w:sz w:val="20"/>
          <w:szCs w:val="20"/>
        </w:rPr>
        <w:t xml:space="preserve"> erfolgt volle Übernahme der Übernachtungskosten inkl. Frühstück. Die Hotelbuchung erfolgt durch die oder in Abstimmung mit der </w:t>
      </w:r>
      <w:r w:rsidR="00603174" w:rsidRPr="00565824">
        <w:rPr>
          <w:rFonts w:ascii="Arial" w:hAnsi="Arial" w:cs="Arial"/>
          <w:sz w:val="20"/>
          <w:szCs w:val="20"/>
        </w:rPr>
        <w:t>GS.</w:t>
      </w:r>
    </w:p>
    <w:p w14:paraId="33ABEB4E" w14:textId="46940449" w:rsidR="00186A52" w:rsidRPr="00565824" w:rsidRDefault="00186A52" w:rsidP="00603174">
      <w:pPr>
        <w:pStyle w:val="Listenabsatz"/>
        <w:numPr>
          <w:ilvl w:val="1"/>
          <w:numId w:val="22"/>
        </w:numPr>
        <w:ind w:left="851" w:hanging="425"/>
        <w:contextualSpacing w:val="0"/>
        <w:rPr>
          <w:rFonts w:ascii="Arial" w:hAnsi="Arial" w:cs="Arial"/>
          <w:sz w:val="20"/>
          <w:szCs w:val="20"/>
        </w:rPr>
      </w:pPr>
      <w:r w:rsidRPr="00565824">
        <w:rPr>
          <w:rFonts w:ascii="Arial" w:hAnsi="Arial" w:cs="Arial"/>
          <w:sz w:val="20"/>
          <w:szCs w:val="20"/>
        </w:rPr>
        <w:t xml:space="preserve">Tagungskosten: </w:t>
      </w:r>
      <w:r w:rsidR="00AF52D1" w:rsidRPr="00565824">
        <w:rPr>
          <w:rFonts w:ascii="Arial" w:hAnsi="Arial" w:cs="Arial"/>
          <w:sz w:val="20"/>
          <w:szCs w:val="20"/>
        </w:rPr>
        <w:t>Für die teilnehmenden Fachbereichsmitglieder</w:t>
      </w:r>
      <w:r w:rsidRPr="00565824">
        <w:rPr>
          <w:rFonts w:ascii="Arial" w:hAnsi="Arial" w:cs="Arial"/>
          <w:sz w:val="20"/>
          <w:szCs w:val="20"/>
        </w:rPr>
        <w:t xml:space="preserve"> erfolgt volle Kostenübernahme durch die BDMV.</w:t>
      </w:r>
    </w:p>
    <w:p w14:paraId="656EDE63" w14:textId="56548689" w:rsidR="00186A52" w:rsidRPr="003A3706" w:rsidRDefault="00186A52" w:rsidP="00603174">
      <w:pPr>
        <w:pStyle w:val="Listenabsatz"/>
        <w:numPr>
          <w:ilvl w:val="1"/>
          <w:numId w:val="22"/>
        </w:numPr>
        <w:ind w:left="851" w:hanging="425"/>
        <w:contextualSpacing w:val="0"/>
        <w:rPr>
          <w:rFonts w:ascii="Arial" w:hAnsi="Arial" w:cs="Arial"/>
          <w:sz w:val="20"/>
          <w:szCs w:val="20"/>
        </w:rPr>
      </w:pPr>
      <w:r w:rsidRPr="00565824">
        <w:rPr>
          <w:rFonts w:ascii="Arial" w:hAnsi="Arial" w:cs="Arial"/>
          <w:sz w:val="20"/>
          <w:szCs w:val="20"/>
        </w:rPr>
        <w:t>Verpflegung</w:t>
      </w:r>
      <w:r w:rsidRPr="003A3706">
        <w:rPr>
          <w:rFonts w:ascii="Arial" w:hAnsi="Arial" w:cs="Arial"/>
          <w:sz w:val="20"/>
          <w:szCs w:val="20"/>
        </w:rPr>
        <w:t xml:space="preserve">: Die Verpflegung während der Sitzung wird durch </w:t>
      </w:r>
      <w:r w:rsidR="003A3706" w:rsidRPr="003A3706">
        <w:rPr>
          <w:rFonts w:ascii="Arial" w:hAnsi="Arial" w:cs="Arial"/>
          <w:sz w:val="20"/>
          <w:szCs w:val="20"/>
        </w:rPr>
        <w:t xml:space="preserve">die </w:t>
      </w:r>
      <w:r w:rsidRPr="003A3706">
        <w:rPr>
          <w:rFonts w:ascii="Arial" w:hAnsi="Arial" w:cs="Arial"/>
          <w:sz w:val="20"/>
          <w:szCs w:val="20"/>
        </w:rPr>
        <w:t xml:space="preserve">BDMV organisiert/gestellt und bezahlt. Erfolgen Mittag- oder Abendessen im Rahmen der Veranstaltung in einem Restaurant, so </w:t>
      </w:r>
      <w:r w:rsidRPr="00B41EBB">
        <w:rPr>
          <w:rFonts w:ascii="Arial" w:hAnsi="Arial" w:cs="Arial"/>
          <w:color w:val="000000" w:themeColor="text1"/>
          <w:sz w:val="20"/>
          <w:szCs w:val="20"/>
        </w:rPr>
        <w:t xml:space="preserve">werden die </w:t>
      </w:r>
      <w:r w:rsidR="00565824" w:rsidRPr="00B41EBB">
        <w:rPr>
          <w:rFonts w:ascii="Arial" w:hAnsi="Arial" w:cs="Arial"/>
          <w:color w:val="000000" w:themeColor="text1"/>
          <w:sz w:val="20"/>
          <w:szCs w:val="20"/>
        </w:rPr>
        <w:t>Essensk</w:t>
      </w:r>
      <w:r w:rsidRPr="00B41EBB">
        <w:rPr>
          <w:rFonts w:ascii="Arial" w:hAnsi="Arial" w:cs="Arial"/>
          <w:color w:val="000000" w:themeColor="text1"/>
          <w:sz w:val="20"/>
          <w:szCs w:val="20"/>
        </w:rPr>
        <w:t xml:space="preserve">osten </w:t>
      </w:r>
      <w:r w:rsidR="00565824" w:rsidRPr="00B41EBB">
        <w:rPr>
          <w:rFonts w:ascii="Arial" w:hAnsi="Arial" w:cs="Arial"/>
          <w:color w:val="000000" w:themeColor="text1"/>
          <w:sz w:val="20"/>
          <w:szCs w:val="20"/>
        </w:rPr>
        <w:t xml:space="preserve">für die teilnehmenden Tagungsmitglieder voll erstattet. Es wird darauf hingewiesen, dass günstige Verpflegungen zu bevorzugen sind. Getränke werden nur im Rahmen der Sitzungen erstattet, weitere Getränke sind auf </w:t>
      </w:r>
      <w:proofErr w:type="spellStart"/>
      <w:r w:rsidR="00565824" w:rsidRPr="00B41EBB">
        <w:rPr>
          <w:rFonts w:ascii="Arial" w:hAnsi="Arial" w:cs="Arial"/>
          <w:color w:val="000000" w:themeColor="text1"/>
          <w:sz w:val="20"/>
          <w:szCs w:val="20"/>
        </w:rPr>
        <w:t>Selbstzahlerbasis</w:t>
      </w:r>
      <w:proofErr w:type="spellEnd"/>
      <w:r w:rsidR="00565824" w:rsidRPr="00B41EBB">
        <w:rPr>
          <w:rFonts w:ascii="Arial" w:hAnsi="Arial" w:cs="Arial"/>
          <w:color w:val="000000" w:themeColor="text1"/>
          <w:sz w:val="20"/>
          <w:szCs w:val="20"/>
        </w:rPr>
        <w:t xml:space="preserve"> zu zahlen.</w:t>
      </w:r>
      <w:r w:rsidR="00B41EBB">
        <w:rPr>
          <w:rFonts w:ascii="Arial" w:hAnsi="Arial" w:cs="Arial"/>
          <w:color w:val="000000" w:themeColor="text1"/>
          <w:sz w:val="20"/>
          <w:szCs w:val="20"/>
        </w:rPr>
        <w:t xml:space="preserve"> </w:t>
      </w:r>
      <w:r w:rsidR="00B41EBB" w:rsidRPr="00B41EBB">
        <w:rPr>
          <w:rFonts w:ascii="Arial" w:hAnsi="Arial" w:cs="Arial"/>
          <w:color w:val="000000" w:themeColor="text1"/>
          <w:sz w:val="20"/>
          <w:szCs w:val="20"/>
        </w:rPr>
        <w:t>Au</w:t>
      </w:r>
      <w:r w:rsidR="00B41EBB">
        <w:rPr>
          <w:rFonts w:ascii="Arial" w:hAnsi="Arial" w:cs="Arial"/>
          <w:color w:val="000000" w:themeColor="text1"/>
          <w:sz w:val="20"/>
          <w:szCs w:val="20"/>
        </w:rPr>
        <w:t>ße</w:t>
      </w:r>
      <w:r w:rsidR="00B41EBB" w:rsidRPr="00B41EBB">
        <w:rPr>
          <w:rFonts w:ascii="Arial" w:hAnsi="Arial" w:cs="Arial"/>
          <w:color w:val="000000" w:themeColor="text1"/>
          <w:sz w:val="20"/>
          <w:szCs w:val="20"/>
        </w:rPr>
        <w:t>rhalb</w:t>
      </w:r>
      <w:r w:rsidR="003D2547" w:rsidRPr="00B41EBB">
        <w:rPr>
          <w:rFonts w:ascii="Arial" w:hAnsi="Arial" w:cs="Arial"/>
          <w:color w:val="000000" w:themeColor="text1"/>
          <w:sz w:val="20"/>
          <w:szCs w:val="20"/>
        </w:rPr>
        <w:t xml:space="preserve"> </w:t>
      </w:r>
      <w:r w:rsidR="003D2547" w:rsidRPr="003A3706">
        <w:rPr>
          <w:rFonts w:ascii="Arial" w:hAnsi="Arial" w:cs="Arial"/>
          <w:sz w:val="20"/>
          <w:szCs w:val="20"/>
        </w:rPr>
        <w:t>der Rahmenveranstaltung werden keine Kosten übernommen.</w:t>
      </w:r>
    </w:p>
    <w:p w14:paraId="69565EA5" w14:textId="77777777" w:rsidR="00186A52" w:rsidRPr="003A3706" w:rsidRDefault="00186A52" w:rsidP="00186A52">
      <w:pPr>
        <w:rPr>
          <w:rFonts w:ascii="Arial" w:hAnsi="Arial" w:cs="Arial"/>
          <w:sz w:val="20"/>
          <w:szCs w:val="20"/>
        </w:rPr>
      </w:pPr>
    </w:p>
    <w:p w14:paraId="3179C240" w14:textId="77777777" w:rsidR="00603174" w:rsidRPr="003A3706" w:rsidRDefault="00603174" w:rsidP="00186A52">
      <w:pPr>
        <w:rPr>
          <w:rFonts w:ascii="Arial" w:hAnsi="Arial" w:cs="Arial"/>
          <w:sz w:val="20"/>
          <w:szCs w:val="20"/>
        </w:rPr>
      </w:pPr>
    </w:p>
    <w:p w14:paraId="271DD0B7" w14:textId="4CF0102E" w:rsidR="001D7A9B" w:rsidRDefault="001D7A9B">
      <w:pPr>
        <w:rPr>
          <w:rFonts w:ascii="Arial" w:hAnsi="Arial" w:cs="Arial"/>
          <w:b/>
          <w:sz w:val="22"/>
          <w:szCs w:val="22"/>
        </w:rPr>
      </w:pPr>
    </w:p>
    <w:p w14:paraId="3DDCD08D" w14:textId="77777777" w:rsidR="00186A52" w:rsidRPr="003A3706" w:rsidRDefault="00186A52" w:rsidP="00603174">
      <w:pPr>
        <w:numPr>
          <w:ilvl w:val="0"/>
          <w:numId w:val="12"/>
        </w:numPr>
        <w:ind w:left="567"/>
        <w:rPr>
          <w:rFonts w:ascii="Arial" w:hAnsi="Arial" w:cs="Arial"/>
          <w:b/>
          <w:sz w:val="22"/>
          <w:szCs w:val="22"/>
        </w:rPr>
      </w:pPr>
      <w:r w:rsidRPr="003A3706">
        <w:rPr>
          <w:rFonts w:ascii="Arial" w:hAnsi="Arial" w:cs="Arial"/>
          <w:b/>
          <w:sz w:val="22"/>
          <w:szCs w:val="22"/>
        </w:rPr>
        <w:t>Weitere Veranstaltungen der Fachbereiche</w:t>
      </w:r>
    </w:p>
    <w:p w14:paraId="5B39836B" w14:textId="77777777" w:rsidR="00186A52" w:rsidRPr="003A3706" w:rsidRDefault="00186A52" w:rsidP="00186A52">
      <w:pPr>
        <w:rPr>
          <w:rFonts w:ascii="Arial" w:hAnsi="Arial" w:cs="Arial"/>
          <w:sz w:val="20"/>
          <w:szCs w:val="20"/>
        </w:rPr>
      </w:pPr>
    </w:p>
    <w:p w14:paraId="487383AD" w14:textId="0BEEA1FC" w:rsidR="00186A52" w:rsidRPr="003A3706" w:rsidRDefault="00565824" w:rsidP="00603174">
      <w:pPr>
        <w:pStyle w:val="Listenabsatz"/>
        <w:numPr>
          <w:ilvl w:val="0"/>
          <w:numId w:val="19"/>
        </w:numPr>
        <w:spacing w:after="120"/>
        <w:ind w:left="426" w:hanging="426"/>
        <w:contextualSpacing w:val="0"/>
        <w:rPr>
          <w:rFonts w:ascii="Arial" w:hAnsi="Arial" w:cs="Arial"/>
          <w:b/>
          <w:sz w:val="20"/>
          <w:szCs w:val="20"/>
        </w:rPr>
      </w:pPr>
      <w:r w:rsidRPr="00B41EBB">
        <w:rPr>
          <w:rFonts w:ascii="Arial" w:hAnsi="Arial" w:cs="Arial"/>
          <w:b/>
          <w:color w:val="000000" w:themeColor="text1"/>
          <w:sz w:val="20"/>
          <w:szCs w:val="20"/>
        </w:rPr>
        <w:lastRenderedPageBreak/>
        <w:t xml:space="preserve">Leitung und </w:t>
      </w:r>
      <w:r w:rsidR="00186A52" w:rsidRPr="00B41EBB">
        <w:rPr>
          <w:rFonts w:ascii="Arial" w:hAnsi="Arial" w:cs="Arial"/>
          <w:b/>
          <w:color w:val="000000" w:themeColor="text1"/>
          <w:sz w:val="20"/>
          <w:szCs w:val="20"/>
        </w:rPr>
        <w:t xml:space="preserve">Literaturkommissionen </w:t>
      </w:r>
      <w:r w:rsidR="00186A52" w:rsidRPr="003A3706">
        <w:rPr>
          <w:rFonts w:ascii="Arial" w:hAnsi="Arial" w:cs="Arial"/>
          <w:b/>
          <w:sz w:val="20"/>
          <w:szCs w:val="20"/>
        </w:rPr>
        <w:t>der Fachbereiche Blasmusik und Spielleutemusik</w:t>
      </w:r>
    </w:p>
    <w:p w14:paraId="128F5B97" w14:textId="77777777" w:rsidR="00186A52" w:rsidRPr="00B41EBB" w:rsidRDefault="00186A52" w:rsidP="00186A52">
      <w:pPr>
        <w:rPr>
          <w:rFonts w:ascii="Arial" w:hAnsi="Arial" w:cs="Arial"/>
          <w:color w:val="000000" w:themeColor="text1"/>
          <w:sz w:val="20"/>
          <w:szCs w:val="20"/>
        </w:rPr>
      </w:pPr>
      <w:r w:rsidRPr="003A3706">
        <w:rPr>
          <w:rFonts w:ascii="Arial" w:hAnsi="Arial" w:cs="Arial"/>
          <w:sz w:val="20"/>
          <w:szCs w:val="20"/>
        </w:rPr>
        <w:t xml:space="preserve">Tagungen der Literaturkommissionen der Fachbereiche Blasmusik und Spielleutemusik werden durch die oder in </w:t>
      </w:r>
      <w:r w:rsidRPr="00B41EBB">
        <w:rPr>
          <w:rFonts w:ascii="Arial" w:hAnsi="Arial" w:cs="Arial"/>
          <w:color w:val="000000" w:themeColor="text1"/>
          <w:sz w:val="20"/>
          <w:szCs w:val="20"/>
        </w:rPr>
        <w:t>Abstimmung mit der BDMV-Geschäftsstelle organisiert.</w:t>
      </w:r>
    </w:p>
    <w:p w14:paraId="20B97E3C" w14:textId="77777777" w:rsidR="00603174" w:rsidRPr="00B41EBB" w:rsidRDefault="00603174" w:rsidP="00186A52">
      <w:pPr>
        <w:rPr>
          <w:rFonts w:ascii="Arial" w:hAnsi="Arial" w:cs="Arial"/>
          <w:color w:val="000000" w:themeColor="text1"/>
          <w:sz w:val="20"/>
          <w:szCs w:val="20"/>
        </w:rPr>
      </w:pPr>
    </w:p>
    <w:p w14:paraId="072C7720" w14:textId="77777777" w:rsidR="00186A52" w:rsidRPr="00B41EBB" w:rsidRDefault="00186A52" w:rsidP="00603174">
      <w:pPr>
        <w:pStyle w:val="Listenabsatz"/>
        <w:numPr>
          <w:ilvl w:val="1"/>
          <w:numId w:val="23"/>
        </w:numPr>
        <w:ind w:left="851"/>
        <w:contextualSpacing w:val="0"/>
        <w:rPr>
          <w:rFonts w:ascii="Arial" w:hAnsi="Arial" w:cs="Arial"/>
          <w:color w:val="000000" w:themeColor="text1"/>
          <w:sz w:val="20"/>
          <w:szCs w:val="20"/>
        </w:rPr>
      </w:pPr>
      <w:r w:rsidRPr="00B41EBB">
        <w:rPr>
          <w:rFonts w:ascii="Arial" w:hAnsi="Arial" w:cs="Arial"/>
          <w:color w:val="000000" w:themeColor="text1"/>
          <w:sz w:val="20"/>
          <w:szCs w:val="20"/>
        </w:rPr>
        <w:t>Fahrtkosten: Es erfolgt volle Kostenübernahme gem. BDMV-Reisekostenordnung.</w:t>
      </w:r>
    </w:p>
    <w:p w14:paraId="4FE2CA5C" w14:textId="2FEBE9DF" w:rsidR="00186A52" w:rsidRPr="00B41EBB" w:rsidRDefault="00186A52" w:rsidP="00603174">
      <w:pPr>
        <w:pStyle w:val="Listenabsatz"/>
        <w:numPr>
          <w:ilvl w:val="1"/>
          <w:numId w:val="23"/>
        </w:numPr>
        <w:ind w:left="851"/>
        <w:contextualSpacing w:val="0"/>
        <w:rPr>
          <w:rFonts w:ascii="Arial" w:hAnsi="Arial" w:cs="Arial"/>
          <w:color w:val="000000" w:themeColor="text1"/>
          <w:sz w:val="20"/>
          <w:szCs w:val="20"/>
        </w:rPr>
      </w:pPr>
      <w:r w:rsidRPr="00B41EBB">
        <w:rPr>
          <w:rFonts w:ascii="Arial" w:hAnsi="Arial" w:cs="Arial"/>
          <w:color w:val="000000" w:themeColor="text1"/>
          <w:sz w:val="20"/>
          <w:szCs w:val="20"/>
        </w:rPr>
        <w:t>Übernachtung: Es erfolgt volle Übernahme der Übernachtungskosten inkl. Frühstück</w:t>
      </w:r>
      <w:r w:rsidR="00BB31DF" w:rsidRPr="00B41EBB">
        <w:rPr>
          <w:rFonts w:ascii="Arial" w:hAnsi="Arial" w:cs="Arial"/>
          <w:color w:val="000000" w:themeColor="text1"/>
          <w:sz w:val="20"/>
          <w:szCs w:val="20"/>
        </w:rPr>
        <w:t xml:space="preserve"> und Parken</w:t>
      </w:r>
      <w:r w:rsidRPr="00B41EBB">
        <w:rPr>
          <w:rFonts w:ascii="Arial" w:hAnsi="Arial" w:cs="Arial"/>
          <w:color w:val="000000" w:themeColor="text1"/>
          <w:sz w:val="20"/>
          <w:szCs w:val="20"/>
        </w:rPr>
        <w:t xml:space="preserve">. Die Hotelbuchung erfolgt durch die oder in Abstimmung mit der </w:t>
      </w:r>
      <w:r w:rsidR="00603174" w:rsidRPr="00B41EBB">
        <w:rPr>
          <w:rFonts w:ascii="Arial" w:hAnsi="Arial" w:cs="Arial"/>
          <w:color w:val="000000" w:themeColor="text1"/>
          <w:sz w:val="20"/>
          <w:szCs w:val="20"/>
        </w:rPr>
        <w:t>GS.</w:t>
      </w:r>
    </w:p>
    <w:p w14:paraId="39821403" w14:textId="77777777" w:rsidR="00565824" w:rsidRPr="00B41EBB" w:rsidRDefault="00186A52" w:rsidP="00565824">
      <w:pPr>
        <w:pStyle w:val="Listenabsatz"/>
        <w:numPr>
          <w:ilvl w:val="1"/>
          <w:numId w:val="23"/>
        </w:numPr>
        <w:ind w:left="851"/>
        <w:contextualSpacing w:val="0"/>
        <w:rPr>
          <w:rFonts w:ascii="Arial" w:hAnsi="Arial" w:cs="Arial"/>
          <w:color w:val="000000" w:themeColor="text1"/>
          <w:sz w:val="20"/>
          <w:szCs w:val="20"/>
        </w:rPr>
      </w:pPr>
      <w:r w:rsidRPr="00B41EBB">
        <w:rPr>
          <w:rFonts w:ascii="Arial" w:hAnsi="Arial" w:cs="Arial"/>
          <w:color w:val="000000" w:themeColor="text1"/>
          <w:sz w:val="20"/>
          <w:szCs w:val="20"/>
        </w:rPr>
        <w:t>Tagungskosten: Es erfolgt volle Kostenübernahme durch die BDMV.</w:t>
      </w:r>
    </w:p>
    <w:p w14:paraId="5F2A8471" w14:textId="15BA51E4" w:rsidR="00565824" w:rsidRPr="00565824" w:rsidRDefault="00565824" w:rsidP="00565824">
      <w:pPr>
        <w:pStyle w:val="Listenabsatz"/>
        <w:numPr>
          <w:ilvl w:val="1"/>
          <w:numId w:val="23"/>
        </w:numPr>
        <w:ind w:left="851"/>
        <w:contextualSpacing w:val="0"/>
        <w:rPr>
          <w:rFonts w:ascii="Arial" w:hAnsi="Arial" w:cs="Arial"/>
          <w:sz w:val="20"/>
          <w:szCs w:val="20"/>
        </w:rPr>
      </w:pPr>
      <w:r w:rsidRPr="00B41EBB">
        <w:rPr>
          <w:rFonts w:ascii="Arial" w:hAnsi="Arial" w:cs="Arial"/>
          <w:color w:val="000000" w:themeColor="text1"/>
          <w:sz w:val="20"/>
          <w:szCs w:val="20"/>
        </w:rPr>
        <w:t xml:space="preserve">Verpflegung: Die Verpflegung während der Sitzung wird durch die BDMV organisiert/gestellt und bezahlt. Erfolgen Mittag- oder Abendessen im Rahmen der Veranstaltung in einem Restaurant, so werden die Essenskosten für die teilnehmenden Tagungsmitglieder voll erstattet. Es wird darauf hingewiesen, dass günstige Verpflegungen zu bevorzugen sind. Getränke werden nur im Rahmen der Sitzungen erstattet, weitere Getränke sind auf </w:t>
      </w:r>
      <w:proofErr w:type="spellStart"/>
      <w:r w:rsidRPr="00B41EBB">
        <w:rPr>
          <w:rFonts w:ascii="Arial" w:hAnsi="Arial" w:cs="Arial"/>
          <w:color w:val="000000" w:themeColor="text1"/>
          <w:sz w:val="20"/>
          <w:szCs w:val="20"/>
        </w:rPr>
        <w:t>Selbstzahlerbasis</w:t>
      </w:r>
      <w:proofErr w:type="spellEnd"/>
      <w:r w:rsidRPr="00B41EBB">
        <w:rPr>
          <w:rFonts w:ascii="Arial" w:hAnsi="Arial" w:cs="Arial"/>
          <w:color w:val="000000" w:themeColor="text1"/>
          <w:sz w:val="20"/>
          <w:szCs w:val="20"/>
        </w:rPr>
        <w:t xml:space="preserve"> zu zahlen. Außerhalb der </w:t>
      </w:r>
      <w:r w:rsidRPr="00565824">
        <w:rPr>
          <w:rFonts w:ascii="Arial" w:hAnsi="Arial" w:cs="Arial"/>
          <w:sz w:val="20"/>
          <w:szCs w:val="20"/>
        </w:rPr>
        <w:t>Rahmenveranstaltung werden keine Kosten übernommen.</w:t>
      </w:r>
    </w:p>
    <w:p w14:paraId="7D27D1B7" w14:textId="77777777" w:rsidR="00565824" w:rsidRPr="003A3706" w:rsidRDefault="00565824" w:rsidP="00565824">
      <w:pPr>
        <w:rPr>
          <w:rFonts w:ascii="Arial" w:hAnsi="Arial" w:cs="Arial"/>
          <w:sz w:val="20"/>
          <w:szCs w:val="20"/>
        </w:rPr>
      </w:pPr>
    </w:p>
    <w:p w14:paraId="6E1D2A1B" w14:textId="77777777" w:rsidR="00186A52" w:rsidRPr="003A3706" w:rsidRDefault="00186A52" w:rsidP="00186A52">
      <w:pPr>
        <w:rPr>
          <w:rFonts w:ascii="Arial" w:hAnsi="Arial" w:cs="Arial"/>
          <w:sz w:val="20"/>
          <w:szCs w:val="20"/>
        </w:rPr>
      </w:pPr>
    </w:p>
    <w:p w14:paraId="6FE542FE" w14:textId="77777777" w:rsidR="00603174" w:rsidRPr="003A3706" w:rsidRDefault="00603174" w:rsidP="00186A52">
      <w:pPr>
        <w:rPr>
          <w:rFonts w:ascii="Arial" w:hAnsi="Arial" w:cs="Arial"/>
          <w:sz w:val="20"/>
          <w:szCs w:val="20"/>
        </w:rPr>
      </w:pPr>
    </w:p>
    <w:p w14:paraId="49480DC6" w14:textId="77777777" w:rsidR="00186A52" w:rsidRPr="003A3706" w:rsidRDefault="00186A52" w:rsidP="00603174">
      <w:pPr>
        <w:numPr>
          <w:ilvl w:val="0"/>
          <w:numId w:val="12"/>
        </w:numPr>
        <w:ind w:left="567"/>
        <w:rPr>
          <w:rFonts w:ascii="Arial" w:hAnsi="Arial" w:cs="Arial"/>
          <w:b/>
          <w:sz w:val="22"/>
          <w:szCs w:val="22"/>
        </w:rPr>
      </w:pPr>
      <w:r w:rsidRPr="003A3706">
        <w:rPr>
          <w:rFonts w:ascii="Arial" w:hAnsi="Arial" w:cs="Arial"/>
          <w:b/>
          <w:sz w:val="22"/>
          <w:szCs w:val="22"/>
        </w:rPr>
        <w:t>Seminare und Fortbildungen</w:t>
      </w:r>
    </w:p>
    <w:p w14:paraId="6C453660" w14:textId="77777777" w:rsidR="00186A52" w:rsidRPr="003A3706" w:rsidRDefault="00186A52" w:rsidP="00186A52">
      <w:pPr>
        <w:rPr>
          <w:rFonts w:ascii="Arial" w:hAnsi="Arial" w:cs="Arial"/>
          <w:sz w:val="20"/>
          <w:szCs w:val="20"/>
        </w:rPr>
      </w:pPr>
    </w:p>
    <w:p w14:paraId="3643EBB9" w14:textId="77777777" w:rsidR="00186A52" w:rsidRPr="003A3706" w:rsidRDefault="00186A52" w:rsidP="00603174">
      <w:pPr>
        <w:pStyle w:val="Listenabsatz"/>
        <w:numPr>
          <w:ilvl w:val="0"/>
          <w:numId w:val="20"/>
        </w:numPr>
        <w:spacing w:after="120"/>
        <w:ind w:left="426" w:hanging="426"/>
        <w:contextualSpacing w:val="0"/>
        <w:rPr>
          <w:rFonts w:ascii="Arial" w:hAnsi="Arial" w:cs="Arial"/>
          <w:b/>
          <w:sz w:val="20"/>
          <w:szCs w:val="20"/>
        </w:rPr>
      </w:pPr>
      <w:r w:rsidRPr="003A3706">
        <w:rPr>
          <w:rFonts w:ascii="Arial" w:hAnsi="Arial" w:cs="Arial"/>
          <w:b/>
          <w:sz w:val="20"/>
          <w:szCs w:val="20"/>
        </w:rPr>
        <w:t>Seminare und Fortbildungen</w:t>
      </w:r>
    </w:p>
    <w:p w14:paraId="66B6F2F1" w14:textId="77777777" w:rsidR="00186A52" w:rsidRPr="003A3706" w:rsidRDefault="00186A52" w:rsidP="00186A52">
      <w:pPr>
        <w:rPr>
          <w:rFonts w:ascii="Arial" w:hAnsi="Arial" w:cs="Arial"/>
          <w:sz w:val="20"/>
          <w:szCs w:val="20"/>
        </w:rPr>
      </w:pPr>
      <w:r w:rsidRPr="003A3706">
        <w:rPr>
          <w:rFonts w:ascii="Arial" w:hAnsi="Arial" w:cs="Arial"/>
          <w:sz w:val="20"/>
          <w:szCs w:val="20"/>
        </w:rPr>
        <w:t>Für diese Art von Veranstaltungen können vorab in Abstimmung mit dem verantwortlichen Fachbereich und dem Bundesschatzmeister sowie dem Geschäftsführer Bedingungen zur Übernahme der Reise- und Veranstaltungskosten festgelegt werden. Es ist eine Kostenbeteiligung durch die Teilnehmenden mindestens in Höhe der Fahrt- und Übernachtungskosten erforderlich. Die Kostenbeteiligung kann entweder durch Erheben eines Teilnahmebeitrags oder durch Nichtübernahme bestimmter Kostenarten erfolgen. Wird nichts vereinbart gelten die folgenden Regelungen (1. - 5.) in Kombination mit der Erhebung eines Teilnahmebeitrags in Höhe des maximalen Fahrtkostenersatzes zzgl. der Übernachtungs- sowie Verpflegungskosten.</w:t>
      </w:r>
      <w:r w:rsidRPr="003A3706">
        <w:rPr>
          <w:rFonts w:ascii="Arial" w:hAnsi="Arial" w:cs="Arial"/>
          <w:sz w:val="20"/>
          <w:szCs w:val="20"/>
        </w:rPr>
        <w:br/>
        <w:t>Seminare und Fortbildungen werden durch die oder in Abstimmung mit der BDMV-Geschäftsstelle organisiert.</w:t>
      </w:r>
    </w:p>
    <w:p w14:paraId="1393067B" w14:textId="77777777" w:rsidR="00603174" w:rsidRPr="00B41EBB" w:rsidRDefault="00603174" w:rsidP="00186A52">
      <w:pPr>
        <w:rPr>
          <w:rFonts w:ascii="Arial" w:hAnsi="Arial" w:cs="Arial"/>
          <w:color w:val="000000" w:themeColor="text1"/>
          <w:sz w:val="20"/>
          <w:szCs w:val="20"/>
        </w:rPr>
      </w:pPr>
    </w:p>
    <w:p w14:paraId="6608576D" w14:textId="630780A5" w:rsidR="00565824" w:rsidRPr="001D6745" w:rsidRDefault="00565824" w:rsidP="00565824">
      <w:pPr>
        <w:pStyle w:val="Listenabsatz"/>
        <w:numPr>
          <w:ilvl w:val="1"/>
          <w:numId w:val="24"/>
        </w:numPr>
        <w:ind w:left="851" w:hanging="425"/>
        <w:contextualSpacing w:val="0"/>
        <w:rPr>
          <w:rFonts w:ascii="Arial" w:hAnsi="Arial" w:cs="Arial"/>
          <w:sz w:val="20"/>
          <w:szCs w:val="20"/>
        </w:rPr>
      </w:pPr>
      <w:r w:rsidRPr="00B41EBB">
        <w:rPr>
          <w:rFonts w:ascii="Arial" w:hAnsi="Arial" w:cs="Arial"/>
          <w:color w:val="000000" w:themeColor="text1"/>
          <w:sz w:val="20"/>
          <w:szCs w:val="20"/>
        </w:rPr>
        <w:t xml:space="preserve">Fahrtkosten: Ein Fahrtkostenzuschuss wird bis zur Höhe der aktuell geltenden und greifenden Förderrichtlinien (Auskunft gibt die Geschäftsstelle) pro teilnehmendes Fachbereichsmitglied erstattet. Es gilt eine von der Reisekostenordnung abweichende Kilometerpauschale in Höhe von 0,20 Euro pro Kilometer. Die Einreichung des </w:t>
      </w:r>
      <w:r w:rsidRPr="003A3706">
        <w:rPr>
          <w:rFonts w:ascii="Arial" w:hAnsi="Arial" w:cs="Arial"/>
          <w:sz w:val="20"/>
          <w:szCs w:val="20"/>
        </w:rPr>
        <w:t xml:space="preserve">Reisekostenformulars gemäß BDMV-Reisekostenordnung ist erforderlich. Für Mitglieder des Präsidiums, Mitglieder des jeweiligen Fachbereichsvorstands sowie hauptamtliche Mitarbeiter der </w:t>
      </w:r>
      <w:r w:rsidRPr="001D6745">
        <w:rPr>
          <w:rFonts w:ascii="Arial" w:hAnsi="Arial" w:cs="Arial"/>
          <w:sz w:val="20"/>
          <w:szCs w:val="20"/>
        </w:rPr>
        <w:t>BDMV erfolgt volle Kostenübernahme gem. BDMV-Reisekostenordnung.</w:t>
      </w:r>
    </w:p>
    <w:p w14:paraId="7C511844" w14:textId="77777777" w:rsidR="00186A52" w:rsidRPr="003A3706" w:rsidRDefault="00186A52" w:rsidP="00603174">
      <w:pPr>
        <w:pStyle w:val="Listenabsatz"/>
        <w:numPr>
          <w:ilvl w:val="1"/>
          <w:numId w:val="24"/>
        </w:numPr>
        <w:ind w:left="851"/>
        <w:contextualSpacing w:val="0"/>
        <w:rPr>
          <w:rFonts w:ascii="Arial" w:hAnsi="Arial" w:cs="Arial"/>
          <w:sz w:val="20"/>
          <w:szCs w:val="20"/>
        </w:rPr>
      </w:pPr>
      <w:r w:rsidRPr="003A3706">
        <w:rPr>
          <w:rFonts w:ascii="Arial" w:hAnsi="Arial" w:cs="Arial"/>
          <w:sz w:val="20"/>
          <w:szCs w:val="20"/>
        </w:rPr>
        <w:t xml:space="preserve">Übernachtung: Es erfolgt volle Übernahme der Übernachtungskosten inkl. Frühstück. Die Hotelbuchung erfolgt durch die oder in Abstimmung mit der </w:t>
      </w:r>
      <w:r w:rsidR="00603174" w:rsidRPr="003A3706">
        <w:rPr>
          <w:rFonts w:ascii="Arial" w:hAnsi="Arial" w:cs="Arial"/>
          <w:sz w:val="20"/>
          <w:szCs w:val="20"/>
        </w:rPr>
        <w:t>GS.</w:t>
      </w:r>
    </w:p>
    <w:p w14:paraId="4E1CD6EC" w14:textId="77777777" w:rsidR="00186A52" w:rsidRPr="003A3706" w:rsidRDefault="00186A52" w:rsidP="00603174">
      <w:pPr>
        <w:pStyle w:val="Listenabsatz"/>
        <w:numPr>
          <w:ilvl w:val="1"/>
          <w:numId w:val="24"/>
        </w:numPr>
        <w:ind w:left="851"/>
        <w:contextualSpacing w:val="0"/>
        <w:rPr>
          <w:rFonts w:ascii="Arial" w:hAnsi="Arial" w:cs="Arial"/>
          <w:sz w:val="20"/>
          <w:szCs w:val="20"/>
        </w:rPr>
      </w:pPr>
      <w:r w:rsidRPr="003A3706">
        <w:rPr>
          <w:rFonts w:ascii="Arial" w:hAnsi="Arial" w:cs="Arial"/>
          <w:sz w:val="20"/>
          <w:szCs w:val="20"/>
        </w:rPr>
        <w:t>Tagungskosten: Es erfolgt volle Kostenübernahme durch die BDMV.</w:t>
      </w:r>
    </w:p>
    <w:p w14:paraId="436DFD11" w14:textId="3884B7A4" w:rsidR="00186A52" w:rsidRPr="003A3706" w:rsidRDefault="00186A52" w:rsidP="00603174">
      <w:pPr>
        <w:pStyle w:val="Listenabsatz"/>
        <w:numPr>
          <w:ilvl w:val="1"/>
          <w:numId w:val="24"/>
        </w:numPr>
        <w:ind w:left="851"/>
        <w:contextualSpacing w:val="0"/>
        <w:rPr>
          <w:rFonts w:ascii="Arial" w:hAnsi="Arial" w:cs="Arial"/>
          <w:sz w:val="20"/>
          <w:szCs w:val="20"/>
        </w:rPr>
      </w:pPr>
      <w:r w:rsidRPr="003A3706">
        <w:rPr>
          <w:rFonts w:ascii="Arial" w:hAnsi="Arial" w:cs="Arial"/>
          <w:sz w:val="20"/>
          <w:szCs w:val="20"/>
        </w:rPr>
        <w:t xml:space="preserve">Verpflegung: Die Verpflegung während </w:t>
      </w:r>
      <w:r w:rsidR="003A3706" w:rsidRPr="003A3706">
        <w:rPr>
          <w:rFonts w:ascii="Arial" w:hAnsi="Arial" w:cs="Arial"/>
          <w:sz w:val="20"/>
          <w:szCs w:val="20"/>
        </w:rPr>
        <w:t>des Seminars/der Fortbildung</w:t>
      </w:r>
      <w:r w:rsidRPr="003A3706">
        <w:rPr>
          <w:rFonts w:ascii="Arial" w:hAnsi="Arial" w:cs="Arial"/>
          <w:sz w:val="20"/>
          <w:szCs w:val="20"/>
        </w:rPr>
        <w:t xml:space="preserve"> wird durch die BDMV organisiert und bezahlt. </w:t>
      </w:r>
      <w:r w:rsidR="003A3706" w:rsidRPr="003A3706">
        <w:rPr>
          <w:rFonts w:ascii="Arial" w:hAnsi="Arial" w:cs="Arial"/>
          <w:sz w:val="20"/>
          <w:szCs w:val="20"/>
        </w:rPr>
        <w:t>Außerhalb der Rahmenveranstaltung werden keine Kosten übernommen.</w:t>
      </w:r>
    </w:p>
    <w:p w14:paraId="6D924D24" w14:textId="77777777" w:rsidR="00186A52" w:rsidRPr="003A3706" w:rsidRDefault="00186A52" w:rsidP="00603174">
      <w:pPr>
        <w:pStyle w:val="Listenabsatz"/>
        <w:numPr>
          <w:ilvl w:val="1"/>
          <w:numId w:val="24"/>
        </w:numPr>
        <w:ind w:left="851"/>
        <w:contextualSpacing w:val="0"/>
        <w:rPr>
          <w:rFonts w:ascii="Arial" w:hAnsi="Arial" w:cs="Arial"/>
          <w:sz w:val="20"/>
          <w:szCs w:val="20"/>
        </w:rPr>
      </w:pPr>
      <w:r w:rsidRPr="003A3706">
        <w:rPr>
          <w:rFonts w:ascii="Arial" w:hAnsi="Arial" w:cs="Arial"/>
          <w:sz w:val="20"/>
          <w:szCs w:val="20"/>
        </w:rPr>
        <w:t xml:space="preserve">Honorare: Honorare für Dozenten werden von der BDMV übernommen. </w:t>
      </w:r>
    </w:p>
    <w:p w14:paraId="20A6415C" w14:textId="77777777" w:rsidR="00186A52" w:rsidRPr="003A3706" w:rsidRDefault="00186A52" w:rsidP="00186A52">
      <w:pPr>
        <w:rPr>
          <w:rFonts w:ascii="Arial" w:hAnsi="Arial" w:cs="Arial"/>
          <w:sz w:val="20"/>
          <w:szCs w:val="20"/>
        </w:rPr>
      </w:pPr>
    </w:p>
    <w:p w14:paraId="252633D3" w14:textId="77777777" w:rsidR="00603174" w:rsidRPr="003A3706" w:rsidRDefault="00603174" w:rsidP="00186A52">
      <w:pPr>
        <w:rPr>
          <w:rFonts w:ascii="Arial" w:hAnsi="Arial" w:cs="Arial"/>
          <w:sz w:val="20"/>
          <w:szCs w:val="20"/>
        </w:rPr>
      </w:pPr>
    </w:p>
    <w:p w14:paraId="459EF17B" w14:textId="77777777" w:rsidR="001D7A9B" w:rsidRDefault="001D7A9B">
      <w:pPr>
        <w:rPr>
          <w:rFonts w:ascii="Arial" w:hAnsi="Arial" w:cs="Arial"/>
          <w:b/>
          <w:sz w:val="22"/>
          <w:szCs w:val="22"/>
        </w:rPr>
      </w:pPr>
      <w:r>
        <w:rPr>
          <w:rFonts w:ascii="Arial" w:hAnsi="Arial" w:cs="Arial"/>
          <w:b/>
          <w:sz w:val="22"/>
          <w:szCs w:val="22"/>
        </w:rPr>
        <w:br w:type="page"/>
      </w:r>
    </w:p>
    <w:p w14:paraId="7DA2CEA0" w14:textId="77777777" w:rsidR="00186A52" w:rsidRDefault="00186A52" w:rsidP="00603174">
      <w:pPr>
        <w:numPr>
          <w:ilvl w:val="0"/>
          <w:numId w:val="12"/>
        </w:numPr>
        <w:ind w:left="567"/>
        <w:rPr>
          <w:rFonts w:ascii="Arial" w:hAnsi="Arial" w:cs="Arial"/>
          <w:b/>
          <w:sz w:val="22"/>
          <w:szCs w:val="22"/>
        </w:rPr>
      </w:pPr>
      <w:r w:rsidRPr="003A3706">
        <w:rPr>
          <w:rFonts w:ascii="Arial" w:hAnsi="Arial" w:cs="Arial"/>
          <w:b/>
          <w:sz w:val="22"/>
          <w:szCs w:val="22"/>
        </w:rPr>
        <w:lastRenderedPageBreak/>
        <w:t xml:space="preserve">Sonstige Veranstaltungen </w:t>
      </w:r>
    </w:p>
    <w:p w14:paraId="368C3377" w14:textId="77777777" w:rsidR="00DB1ADE" w:rsidRDefault="00DB1ADE" w:rsidP="00DB1ADE">
      <w:pPr>
        <w:rPr>
          <w:rFonts w:ascii="Arial" w:hAnsi="Arial" w:cs="Arial"/>
          <w:b/>
          <w:sz w:val="22"/>
          <w:szCs w:val="22"/>
        </w:rPr>
      </w:pPr>
    </w:p>
    <w:p w14:paraId="667CBB9D" w14:textId="77777777" w:rsidR="00DB1ADE" w:rsidRDefault="00DB1ADE" w:rsidP="00DB1ADE">
      <w:pPr>
        <w:rPr>
          <w:rFonts w:ascii="Arial" w:hAnsi="Arial" w:cs="Arial"/>
          <w:b/>
          <w:sz w:val="22"/>
          <w:szCs w:val="22"/>
        </w:rPr>
      </w:pPr>
    </w:p>
    <w:p w14:paraId="787968BE" w14:textId="77777777" w:rsidR="00DB1ADE" w:rsidRPr="003A3706" w:rsidRDefault="00DB1ADE" w:rsidP="00DB1ADE">
      <w:pPr>
        <w:pStyle w:val="Listenabsatz"/>
        <w:numPr>
          <w:ilvl w:val="0"/>
          <w:numId w:val="21"/>
        </w:numPr>
        <w:spacing w:after="120"/>
        <w:ind w:left="426" w:hanging="426"/>
        <w:contextualSpacing w:val="0"/>
        <w:rPr>
          <w:rFonts w:ascii="Arial" w:hAnsi="Arial" w:cs="Arial"/>
          <w:b/>
          <w:sz w:val="20"/>
          <w:szCs w:val="20"/>
        </w:rPr>
      </w:pPr>
      <w:r w:rsidRPr="003A3706">
        <w:rPr>
          <w:rFonts w:ascii="Arial" w:hAnsi="Arial" w:cs="Arial"/>
          <w:b/>
          <w:sz w:val="20"/>
          <w:szCs w:val="20"/>
        </w:rPr>
        <w:t>Arbeitsgruppen</w:t>
      </w:r>
    </w:p>
    <w:p w14:paraId="64B4380B" w14:textId="77777777" w:rsidR="00DB1ADE" w:rsidRPr="003A3706" w:rsidRDefault="00DB1ADE" w:rsidP="00DB1ADE">
      <w:pPr>
        <w:rPr>
          <w:rFonts w:ascii="Arial" w:hAnsi="Arial" w:cs="Arial"/>
          <w:sz w:val="20"/>
          <w:szCs w:val="20"/>
        </w:rPr>
      </w:pPr>
      <w:r w:rsidRPr="003A3706">
        <w:rPr>
          <w:rFonts w:ascii="Arial" w:hAnsi="Arial" w:cs="Arial"/>
          <w:sz w:val="20"/>
          <w:szCs w:val="20"/>
        </w:rPr>
        <w:t>Werden Arbeitsgruppen durch Beschluss des Präsidiums eingesetzt, so werden die Kosten für Sitzungen dieser wie folgt übernommen.</w:t>
      </w:r>
    </w:p>
    <w:p w14:paraId="70D6E89E" w14:textId="50A4192F" w:rsidR="00DB1ADE" w:rsidRPr="00B41EBB" w:rsidRDefault="00DB1ADE" w:rsidP="00DB1ADE">
      <w:pPr>
        <w:pStyle w:val="Listenabsatz"/>
        <w:numPr>
          <w:ilvl w:val="1"/>
          <w:numId w:val="25"/>
        </w:numPr>
        <w:ind w:left="851"/>
        <w:contextualSpacing w:val="0"/>
        <w:rPr>
          <w:rFonts w:ascii="Arial" w:hAnsi="Arial" w:cs="Arial"/>
          <w:color w:val="000000" w:themeColor="text1"/>
          <w:sz w:val="20"/>
          <w:szCs w:val="20"/>
        </w:rPr>
      </w:pPr>
      <w:r w:rsidRPr="00B41EBB">
        <w:rPr>
          <w:rFonts w:ascii="Arial" w:hAnsi="Arial" w:cs="Arial"/>
          <w:color w:val="000000" w:themeColor="text1"/>
          <w:sz w:val="20"/>
          <w:szCs w:val="20"/>
        </w:rPr>
        <w:t>Fahrtkosten: Es erfolgt volle Kostenübernahme gem. BDMV-Reisekostenordnung</w:t>
      </w:r>
      <w:r w:rsidR="00BB31DF" w:rsidRPr="00B41EBB">
        <w:rPr>
          <w:rFonts w:ascii="Arial" w:hAnsi="Arial" w:cs="Arial"/>
          <w:color w:val="000000" w:themeColor="text1"/>
          <w:sz w:val="20"/>
          <w:szCs w:val="20"/>
        </w:rPr>
        <w:t xml:space="preserve"> inklusive Parkgebühren</w:t>
      </w:r>
    </w:p>
    <w:p w14:paraId="7FA6E171" w14:textId="77777777" w:rsidR="00DB1ADE" w:rsidRPr="00B41EBB" w:rsidRDefault="00DB1ADE" w:rsidP="00DB1ADE">
      <w:pPr>
        <w:pStyle w:val="Listenabsatz"/>
        <w:numPr>
          <w:ilvl w:val="1"/>
          <w:numId w:val="25"/>
        </w:numPr>
        <w:ind w:left="851"/>
        <w:contextualSpacing w:val="0"/>
        <w:rPr>
          <w:rFonts w:ascii="Arial" w:hAnsi="Arial" w:cs="Arial"/>
          <w:color w:val="000000" w:themeColor="text1"/>
          <w:sz w:val="20"/>
          <w:szCs w:val="20"/>
        </w:rPr>
      </w:pPr>
      <w:r w:rsidRPr="00B41EBB">
        <w:rPr>
          <w:rFonts w:ascii="Arial" w:hAnsi="Arial" w:cs="Arial"/>
          <w:color w:val="000000" w:themeColor="text1"/>
          <w:sz w:val="20"/>
          <w:szCs w:val="20"/>
        </w:rPr>
        <w:t>Übernachtung: Es erfolgt volle Übernahme der Übernachtungskosten inkl. Frühstück. Die Hotelbuchung erfolgt durch die oder in Absprache mit der GS. Des Weiteren gelten die Bestimmungen der BDMV-Reisekostenordnung.</w:t>
      </w:r>
    </w:p>
    <w:p w14:paraId="1F6F33AE" w14:textId="77777777" w:rsidR="00565824" w:rsidRPr="00B41EBB" w:rsidRDefault="00DB1ADE" w:rsidP="00565824">
      <w:pPr>
        <w:pStyle w:val="Listenabsatz"/>
        <w:numPr>
          <w:ilvl w:val="1"/>
          <w:numId w:val="25"/>
        </w:numPr>
        <w:ind w:left="851"/>
        <w:contextualSpacing w:val="0"/>
        <w:rPr>
          <w:rFonts w:ascii="Arial" w:hAnsi="Arial" w:cs="Arial"/>
          <w:color w:val="000000" w:themeColor="text1"/>
          <w:sz w:val="20"/>
          <w:szCs w:val="20"/>
        </w:rPr>
      </w:pPr>
      <w:r w:rsidRPr="00B41EBB">
        <w:rPr>
          <w:rFonts w:ascii="Arial" w:hAnsi="Arial" w:cs="Arial"/>
          <w:color w:val="000000" w:themeColor="text1"/>
          <w:sz w:val="20"/>
          <w:szCs w:val="20"/>
        </w:rPr>
        <w:t>Tagungskosten: Es erfolgt volle Kostenübernahme durch die BDMV.</w:t>
      </w:r>
    </w:p>
    <w:p w14:paraId="1F8BAB98" w14:textId="57D00856" w:rsidR="00565824" w:rsidRPr="00565824" w:rsidRDefault="00DB1ADE" w:rsidP="00565824">
      <w:pPr>
        <w:pStyle w:val="Listenabsatz"/>
        <w:numPr>
          <w:ilvl w:val="1"/>
          <w:numId w:val="25"/>
        </w:numPr>
        <w:ind w:left="851"/>
        <w:contextualSpacing w:val="0"/>
        <w:rPr>
          <w:rFonts w:ascii="Arial" w:hAnsi="Arial" w:cs="Arial"/>
          <w:sz w:val="20"/>
          <w:szCs w:val="20"/>
        </w:rPr>
      </w:pPr>
      <w:r w:rsidRPr="00B41EBB">
        <w:rPr>
          <w:rFonts w:ascii="Arial" w:hAnsi="Arial" w:cs="Arial"/>
          <w:color w:val="000000" w:themeColor="text1"/>
          <w:sz w:val="20"/>
          <w:szCs w:val="20"/>
        </w:rPr>
        <w:t xml:space="preserve">Verpflegung: </w:t>
      </w:r>
      <w:r w:rsidR="00565824" w:rsidRPr="00B41EBB">
        <w:rPr>
          <w:rFonts w:ascii="Arial" w:hAnsi="Arial" w:cs="Arial"/>
          <w:color w:val="000000" w:themeColor="text1"/>
          <w:sz w:val="20"/>
          <w:szCs w:val="20"/>
        </w:rPr>
        <w:t xml:space="preserve">Verpflegung: Die Verpflegung während der Sitzung wird durch die BDMV organisiert/gestellt und bezahlt. Erfolgen Mittag- oder Abendessen im Rahmen der Veranstaltung in einem Restaurant, so werden die Essenskosten für die teilnehmenden Tagungsmitglieder voll erstattet. Es wird darauf hingewiesen, dass günstige Verpflegungen zu bevorzugen sind. Getränke werden nur im Rahmen der Sitzungen erstattet, weitere Getränke sind auf </w:t>
      </w:r>
      <w:proofErr w:type="spellStart"/>
      <w:r w:rsidR="00565824" w:rsidRPr="00B41EBB">
        <w:rPr>
          <w:rFonts w:ascii="Arial" w:hAnsi="Arial" w:cs="Arial"/>
          <w:color w:val="000000" w:themeColor="text1"/>
          <w:sz w:val="20"/>
          <w:szCs w:val="20"/>
        </w:rPr>
        <w:t>Selbstzahlerbasis</w:t>
      </w:r>
      <w:proofErr w:type="spellEnd"/>
      <w:r w:rsidR="00565824" w:rsidRPr="00B41EBB">
        <w:rPr>
          <w:rFonts w:ascii="Arial" w:hAnsi="Arial" w:cs="Arial"/>
          <w:color w:val="000000" w:themeColor="text1"/>
          <w:sz w:val="20"/>
          <w:szCs w:val="20"/>
        </w:rPr>
        <w:t xml:space="preserve"> zu zahlen. </w:t>
      </w:r>
      <w:r w:rsidR="00565824" w:rsidRPr="00565824">
        <w:rPr>
          <w:rFonts w:ascii="Arial" w:hAnsi="Arial" w:cs="Arial"/>
          <w:sz w:val="20"/>
          <w:szCs w:val="20"/>
        </w:rPr>
        <w:t>Außerhalb der Rahmenveranstaltung werden keine Kosten übernommen.</w:t>
      </w:r>
    </w:p>
    <w:p w14:paraId="4F9DC4B7" w14:textId="4C42B7E4" w:rsidR="00DB1ADE" w:rsidRPr="00565824" w:rsidRDefault="00DB1ADE" w:rsidP="00565824">
      <w:pPr>
        <w:pStyle w:val="Listenabsatz"/>
        <w:ind w:left="851"/>
        <w:contextualSpacing w:val="0"/>
        <w:rPr>
          <w:rFonts w:ascii="Arial" w:hAnsi="Arial" w:cs="Arial"/>
          <w:sz w:val="20"/>
          <w:szCs w:val="20"/>
        </w:rPr>
      </w:pPr>
    </w:p>
    <w:p w14:paraId="72908375" w14:textId="77777777" w:rsidR="00DB1ADE" w:rsidRPr="00565824" w:rsidRDefault="00DB1ADE" w:rsidP="00DB1ADE">
      <w:pPr>
        <w:pStyle w:val="Listenabsatz"/>
        <w:numPr>
          <w:ilvl w:val="0"/>
          <w:numId w:val="21"/>
        </w:numPr>
        <w:spacing w:after="120"/>
        <w:ind w:left="426" w:hanging="426"/>
        <w:contextualSpacing w:val="0"/>
        <w:rPr>
          <w:rFonts w:ascii="Arial" w:hAnsi="Arial" w:cs="Arial"/>
          <w:b/>
          <w:sz w:val="20"/>
          <w:szCs w:val="20"/>
        </w:rPr>
      </w:pPr>
      <w:r w:rsidRPr="001D7A9B">
        <w:rPr>
          <w:rFonts w:ascii="Arial" w:hAnsi="Arial" w:cs="Arial"/>
          <w:b/>
          <w:sz w:val="20"/>
          <w:szCs w:val="20"/>
        </w:rPr>
        <w:t>Weitere und Sonderveranstaltungen</w:t>
      </w:r>
    </w:p>
    <w:p w14:paraId="2D101DAF" w14:textId="6B1DACB3" w:rsidR="00DB1ADE" w:rsidRDefault="00DB1ADE" w:rsidP="00DB1ADE">
      <w:pPr>
        <w:rPr>
          <w:rFonts w:ascii="Arial" w:hAnsi="Arial" w:cs="Arial"/>
          <w:sz w:val="20"/>
          <w:szCs w:val="20"/>
        </w:rPr>
      </w:pPr>
      <w:r w:rsidRPr="00565824">
        <w:rPr>
          <w:rFonts w:ascii="Arial" w:hAnsi="Arial" w:cs="Arial"/>
          <w:sz w:val="20"/>
          <w:szCs w:val="20"/>
        </w:rPr>
        <w:t xml:space="preserve">Für Veranstaltungen, die nicht explizit in dieser Ordnung aufgeführt sind oder für Veranstaltungen </w:t>
      </w:r>
      <w:r w:rsidR="00B41EBB" w:rsidRPr="00565824">
        <w:rPr>
          <w:rFonts w:ascii="Arial" w:hAnsi="Arial" w:cs="Arial"/>
          <w:sz w:val="20"/>
          <w:szCs w:val="20"/>
        </w:rPr>
        <w:t>die gesonderten Regelungen</w:t>
      </w:r>
      <w:r w:rsidRPr="00565824">
        <w:rPr>
          <w:rFonts w:ascii="Arial" w:hAnsi="Arial" w:cs="Arial"/>
          <w:sz w:val="20"/>
          <w:szCs w:val="20"/>
        </w:rPr>
        <w:t xml:space="preserve"> verlangen, kann das Geschäftsführende Präsidium bzw. der 1. Vizepräsident oder der Bundesschatzmeister in Abstimmung mit dem Geschäftsführer abweichende </w:t>
      </w:r>
      <w:r w:rsidRPr="003A3706">
        <w:rPr>
          <w:rFonts w:ascii="Arial" w:hAnsi="Arial" w:cs="Arial"/>
          <w:sz w:val="20"/>
          <w:szCs w:val="20"/>
        </w:rPr>
        <w:t>Regelungen treffen. Diese sind vor Anmeldebeginn bekannt zu geben.</w:t>
      </w:r>
    </w:p>
    <w:p w14:paraId="7391544A" w14:textId="77777777" w:rsidR="00DB1ADE" w:rsidRDefault="00DB1ADE" w:rsidP="00DB1ADE">
      <w:pPr>
        <w:rPr>
          <w:rFonts w:ascii="Arial" w:hAnsi="Arial" w:cs="Arial"/>
          <w:b/>
          <w:sz w:val="22"/>
          <w:szCs w:val="22"/>
        </w:rPr>
      </w:pPr>
    </w:p>
    <w:p w14:paraId="3A11900C" w14:textId="77777777" w:rsidR="00DB1ADE" w:rsidRDefault="00DB1ADE" w:rsidP="00DB1ADE">
      <w:pPr>
        <w:rPr>
          <w:rFonts w:ascii="Arial" w:hAnsi="Arial" w:cs="Arial"/>
          <w:b/>
          <w:sz w:val="22"/>
          <w:szCs w:val="22"/>
        </w:rPr>
      </w:pPr>
    </w:p>
    <w:p w14:paraId="39AB208E" w14:textId="590CF91D" w:rsidR="00DB1ADE" w:rsidRPr="003A3706" w:rsidRDefault="00DB1ADE" w:rsidP="00603174">
      <w:pPr>
        <w:numPr>
          <w:ilvl w:val="0"/>
          <w:numId w:val="12"/>
        </w:numPr>
        <w:ind w:left="567"/>
        <w:rPr>
          <w:rFonts w:ascii="Arial" w:hAnsi="Arial" w:cs="Arial"/>
          <w:b/>
          <w:sz w:val="22"/>
          <w:szCs w:val="22"/>
        </w:rPr>
      </w:pPr>
      <w:r>
        <w:rPr>
          <w:rFonts w:ascii="Arial" w:hAnsi="Arial" w:cs="Arial"/>
          <w:b/>
          <w:sz w:val="22"/>
          <w:szCs w:val="22"/>
        </w:rPr>
        <w:t>Allgemeines</w:t>
      </w:r>
    </w:p>
    <w:p w14:paraId="69DDD33F" w14:textId="77777777" w:rsidR="00186A52" w:rsidRPr="003A3706" w:rsidRDefault="00186A52" w:rsidP="00186A52">
      <w:pPr>
        <w:rPr>
          <w:rFonts w:ascii="Arial" w:hAnsi="Arial" w:cs="Arial"/>
          <w:sz w:val="20"/>
          <w:szCs w:val="20"/>
        </w:rPr>
      </w:pPr>
    </w:p>
    <w:p w14:paraId="625187DD" w14:textId="77777777" w:rsidR="00DB1ADE" w:rsidRDefault="00DB1ADE" w:rsidP="00186A52">
      <w:pPr>
        <w:rPr>
          <w:rFonts w:ascii="Arial" w:hAnsi="Arial" w:cs="Arial"/>
          <w:sz w:val="20"/>
          <w:szCs w:val="20"/>
        </w:rPr>
      </w:pPr>
    </w:p>
    <w:p w14:paraId="7FDB6A0A" w14:textId="03A6235F" w:rsidR="00DB1ADE" w:rsidRDefault="009D495A" w:rsidP="009D495A">
      <w:pPr>
        <w:pStyle w:val="Listenabsatz"/>
        <w:numPr>
          <w:ilvl w:val="0"/>
          <w:numId w:val="26"/>
        </w:numPr>
        <w:rPr>
          <w:rFonts w:ascii="Arial" w:hAnsi="Arial" w:cs="Arial"/>
          <w:b/>
          <w:bCs/>
          <w:sz w:val="20"/>
          <w:szCs w:val="20"/>
        </w:rPr>
      </w:pPr>
      <w:r>
        <w:rPr>
          <w:rFonts w:ascii="Arial" w:hAnsi="Arial" w:cs="Arial"/>
          <w:b/>
          <w:bCs/>
          <w:sz w:val="20"/>
          <w:szCs w:val="20"/>
        </w:rPr>
        <w:t>Anmeldungen, Stornofälle, Teilnahmegebühren</w:t>
      </w:r>
    </w:p>
    <w:p w14:paraId="132047B8" w14:textId="77777777" w:rsidR="009D495A" w:rsidRPr="009D495A" w:rsidRDefault="009D495A" w:rsidP="009D495A">
      <w:pPr>
        <w:pStyle w:val="Listenabsatz"/>
        <w:rPr>
          <w:rFonts w:ascii="Arial" w:hAnsi="Arial" w:cs="Arial"/>
          <w:b/>
          <w:bCs/>
          <w:sz w:val="20"/>
          <w:szCs w:val="20"/>
        </w:rPr>
      </w:pPr>
    </w:p>
    <w:p w14:paraId="2C72E840" w14:textId="09853D64" w:rsidR="00565824" w:rsidRPr="00B41EBB" w:rsidRDefault="009D495A" w:rsidP="00DB1ADE">
      <w:pPr>
        <w:rPr>
          <w:rFonts w:ascii="Arial" w:hAnsi="Arial" w:cs="Arial"/>
          <w:color w:val="000000" w:themeColor="text1"/>
          <w:sz w:val="20"/>
          <w:szCs w:val="20"/>
        </w:rPr>
      </w:pPr>
      <w:r w:rsidRPr="009D495A">
        <w:rPr>
          <w:rFonts w:ascii="Arial" w:hAnsi="Arial" w:cs="Arial"/>
          <w:sz w:val="20"/>
          <w:szCs w:val="20"/>
        </w:rPr>
        <w:t>Das Anmeldeverfahren für große Veranstaltungen</w:t>
      </w:r>
      <w:r w:rsidR="00565824">
        <w:rPr>
          <w:rFonts w:ascii="Arial" w:hAnsi="Arial" w:cs="Arial"/>
          <w:sz w:val="20"/>
          <w:szCs w:val="20"/>
        </w:rPr>
        <w:t xml:space="preserve"> (Ausnahmen: I.3 und I.4.)</w:t>
      </w:r>
      <w:r w:rsidRPr="009D495A">
        <w:rPr>
          <w:rFonts w:ascii="Arial" w:hAnsi="Arial" w:cs="Arial"/>
          <w:sz w:val="20"/>
          <w:szCs w:val="20"/>
        </w:rPr>
        <w:t xml:space="preserve"> erfolgt ausschließlich über das Anmeldeformula</w:t>
      </w:r>
      <w:r w:rsidRPr="00B41EBB">
        <w:rPr>
          <w:rFonts w:ascii="Arial" w:hAnsi="Arial" w:cs="Arial"/>
          <w:color w:val="000000" w:themeColor="text1"/>
          <w:sz w:val="20"/>
          <w:szCs w:val="20"/>
        </w:rPr>
        <w:t xml:space="preserve">r und wird nur in dieser Form akzeptiert. </w:t>
      </w:r>
      <w:r w:rsidR="00565824" w:rsidRPr="00B41EBB">
        <w:rPr>
          <w:rFonts w:ascii="Arial" w:hAnsi="Arial" w:cs="Arial"/>
          <w:color w:val="000000" w:themeColor="text1"/>
          <w:sz w:val="20"/>
          <w:szCs w:val="20"/>
        </w:rPr>
        <w:t>Es entsendet der zuständige Mitgliedsverband.</w:t>
      </w:r>
    </w:p>
    <w:p w14:paraId="1A5551D8" w14:textId="77777777" w:rsidR="00565824" w:rsidRPr="00B41EBB" w:rsidRDefault="00565824" w:rsidP="00DB1ADE">
      <w:pPr>
        <w:rPr>
          <w:rFonts w:ascii="Arial" w:hAnsi="Arial" w:cs="Arial"/>
          <w:color w:val="000000" w:themeColor="text1"/>
          <w:sz w:val="20"/>
          <w:szCs w:val="20"/>
        </w:rPr>
      </w:pPr>
    </w:p>
    <w:p w14:paraId="69D6FE29" w14:textId="4F44B80B" w:rsidR="001D6745" w:rsidRPr="00B41EBB" w:rsidRDefault="009D495A" w:rsidP="00DB1ADE">
      <w:pPr>
        <w:rPr>
          <w:rFonts w:ascii="Arial" w:hAnsi="Arial" w:cs="Arial"/>
          <w:color w:val="000000" w:themeColor="text1"/>
          <w:sz w:val="20"/>
          <w:szCs w:val="20"/>
        </w:rPr>
      </w:pPr>
      <w:r w:rsidRPr="00B41EBB">
        <w:rPr>
          <w:rFonts w:ascii="Arial" w:hAnsi="Arial" w:cs="Arial"/>
          <w:color w:val="000000" w:themeColor="text1"/>
          <w:sz w:val="20"/>
          <w:szCs w:val="20"/>
        </w:rPr>
        <w:t xml:space="preserve">Bei Anmeldungen nach dem Anmeldeschluss müssen die Teilnehmenden die Differenz für höhere Hotelkosten aufgrund zurückgegebener Kontingente selbst tragen. Anfallende </w:t>
      </w:r>
      <w:r w:rsidR="00565824" w:rsidRPr="00B41EBB">
        <w:rPr>
          <w:rFonts w:ascii="Arial" w:hAnsi="Arial" w:cs="Arial"/>
          <w:color w:val="000000" w:themeColor="text1"/>
          <w:sz w:val="20"/>
          <w:szCs w:val="20"/>
        </w:rPr>
        <w:t xml:space="preserve">Tagungs- und </w:t>
      </w:r>
      <w:r w:rsidRPr="00B41EBB">
        <w:rPr>
          <w:rFonts w:ascii="Arial" w:hAnsi="Arial" w:cs="Arial"/>
          <w:color w:val="000000" w:themeColor="text1"/>
          <w:sz w:val="20"/>
          <w:szCs w:val="20"/>
        </w:rPr>
        <w:t xml:space="preserve">Teilnahmegebühren sind im Stornofall dennoch zu zahlen und können nicht erstattet werden. Die Teilnahmegebühr wird im Voraus erhoben. </w:t>
      </w:r>
    </w:p>
    <w:p w14:paraId="18EE4846" w14:textId="77777777" w:rsidR="001D6745" w:rsidRPr="00B41EBB" w:rsidRDefault="001D6745" w:rsidP="00DB1ADE">
      <w:pPr>
        <w:rPr>
          <w:rFonts w:ascii="Arial" w:hAnsi="Arial" w:cs="Arial"/>
          <w:color w:val="000000" w:themeColor="text1"/>
          <w:sz w:val="20"/>
          <w:szCs w:val="20"/>
        </w:rPr>
      </w:pPr>
    </w:p>
    <w:p w14:paraId="07AD16BA" w14:textId="0065EF29" w:rsidR="00DB1ADE" w:rsidRPr="00B41EBB" w:rsidRDefault="009D495A" w:rsidP="00DB1ADE">
      <w:pPr>
        <w:rPr>
          <w:rFonts w:ascii="Arial" w:hAnsi="Arial" w:cs="Arial"/>
          <w:b/>
          <w:bCs/>
          <w:strike/>
          <w:color w:val="000000" w:themeColor="text1"/>
          <w:sz w:val="20"/>
          <w:szCs w:val="20"/>
        </w:rPr>
      </w:pPr>
      <w:r w:rsidRPr="00B41EBB">
        <w:rPr>
          <w:rFonts w:ascii="Arial" w:hAnsi="Arial" w:cs="Arial"/>
          <w:color w:val="000000" w:themeColor="text1"/>
          <w:sz w:val="20"/>
          <w:szCs w:val="20"/>
        </w:rPr>
        <w:t>Etwaige Stornokosten</w:t>
      </w:r>
      <w:r w:rsidR="001D6745" w:rsidRPr="00B41EBB">
        <w:rPr>
          <w:rFonts w:ascii="Arial" w:hAnsi="Arial" w:cs="Arial"/>
          <w:color w:val="000000" w:themeColor="text1"/>
          <w:sz w:val="20"/>
          <w:szCs w:val="20"/>
        </w:rPr>
        <w:t xml:space="preserve"> alle Veranstaltungen der BDMV betreffend</w:t>
      </w:r>
      <w:r w:rsidRPr="00B41EBB">
        <w:rPr>
          <w:rFonts w:ascii="Arial" w:hAnsi="Arial" w:cs="Arial"/>
          <w:color w:val="000000" w:themeColor="text1"/>
          <w:sz w:val="20"/>
          <w:szCs w:val="20"/>
        </w:rPr>
        <w:t xml:space="preserve">, die durch eine nicht rechtzeitige Absage </w:t>
      </w:r>
      <w:r w:rsidR="001D6745" w:rsidRPr="00B41EBB">
        <w:rPr>
          <w:rFonts w:ascii="Arial" w:hAnsi="Arial" w:cs="Arial"/>
          <w:color w:val="000000" w:themeColor="text1"/>
          <w:sz w:val="20"/>
          <w:szCs w:val="20"/>
        </w:rPr>
        <w:t xml:space="preserve">(Frist wird von der Geschäftsstelle individuell mitgeteilt) </w:t>
      </w:r>
      <w:r w:rsidRPr="00B41EBB">
        <w:rPr>
          <w:rFonts w:ascii="Arial" w:hAnsi="Arial" w:cs="Arial"/>
          <w:color w:val="000000" w:themeColor="text1"/>
          <w:sz w:val="20"/>
          <w:szCs w:val="20"/>
        </w:rPr>
        <w:t xml:space="preserve">entstehen, </w:t>
      </w:r>
      <w:r w:rsidR="00A41F1A" w:rsidRPr="00B41EBB">
        <w:rPr>
          <w:rFonts w:ascii="Arial" w:hAnsi="Arial" w:cs="Arial"/>
          <w:color w:val="000000" w:themeColor="text1"/>
          <w:sz w:val="20"/>
          <w:szCs w:val="20"/>
        </w:rPr>
        <w:t>werden dem entsendenden Mitgliedsverband in Rechnung gestellt.</w:t>
      </w:r>
    </w:p>
    <w:p w14:paraId="7087D2B1" w14:textId="77777777" w:rsidR="00E82468" w:rsidRPr="00B41EBB" w:rsidRDefault="00E82468" w:rsidP="00460E8A">
      <w:pPr>
        <w:rPr>
          <w:rFonts w:ascii="Arial" w:hAnsi="Arial" w:cs="Arial"/>
          <w:color w:val="000000" w:themeColor="text1"/>
          <w:sz w:val="20"/>
          <w:szCs w:val="20"/>
        </w:rPr>
      </w:pPr>
    </w:p>
    <w:p w14:paraId="699F718D" w14:textId="1FCE2060" w:rsidR="00A41F1A" w:rsidRPr="00B41EBB" w:rsidRDefault="00A41F1A" w:rsidP="00460E8A">
      <w:pPr>
        <w:rPr>
          <w:rFonts w:ascii="Arial" w:hAnsi="Arial" w:cs="Arial"/>
          <w:color w:val="000000" w:themeColor="text1"/>
          <w:sz w:val="20"/>
          <w:szCs w:val="20"/>
        </w:rPr>
      </w:pPr>
      <w:r w:rsidRPr="00B41EBB">
        <w:rPr>
          <w:rFonts w:ascii="Arial" w:hAnsi="Arial" w:cs="Arial"/>
          <w:color w:val="000000" w:themeColor="text1"/>
          <w:sz w:val="20"/>
          <w:szCs w:val="20"/>
        </w:rPr>
        <w:t>In den Anmeldeformularen wird auf diese Punkte hingewiesen.</w:t>
      </w:r>
    </w:p>
    <w:sectPr w:rsidR="00A41F1A" w:rsidRPr="00B41EBB" w:rsidSect="00460E8A">
      <w:headerReference w:type="default" r:id="rId10"/>
      <w:headerReference w:type="first" r:id="rId11"/>
      <w:type w:val="continuous"/>
      <w:pgSz w:w="11906" w:h="16838" w:code="9"/>
      <w:pgMar w:top="2552"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F525" w14:textId="77777777" w:rsidR="00A632CA" w:rsidRDefault="00A632CA">
      <w:r>
        <w:separator/>
      </w:r>
    </w:p>
  </w:endnote>
  <w:endnote w:type="continuationSeparator" w:id="0">
    <w:p w14:paraId="73BCC088" w14:textId="77777777" w:rsidR="00A632CA" w:rsidRDefault="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Gothic-Cd-Osf">
    <w:charset w:val="00"/>
    <w:family w:val="auto"/>
    <w:pitch w:val="variable"/>
    <w:sig w:usb0="00000003" w:usb1="00000000" w:usb2="00000000" w:usb3="00000000" w:csb0="00000001" w:csb1="00000000"/>
  </w:font>
  <w:font w:name="FranklinGothic-Cd">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6314" w14:textId="77777777" w:rsidR="00A632CA" w:rsidRDefault="00A632CA">
      <w:r>
        <w:separator/>
      </w:r>
    </w:p>
  </w:footnote>
  <w:footnote w:type="continuationSeparator" w:id="0">
    <w:p w14:paraId="684DCCD5" w14:textId="77777777" w:rsidR="00A632CA" w:rsidRDefault="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D52E" w14:textId="77777777" w:rsidR="00F84432" w:rsidRPr="00460E8A" w:rsidRDefault="00260913" w:rsidP="00460E8A">
    <w:pPr>
      <w:pStyle w:val="Kopfzeile"/>
    </w:pPr>
    <w:r>
      <w:rPr>
        <w:noProof/>
      </w:rPr>
      <w:drawing>
        <wp:anchor distT="0" distB="0" distL="114300" distR="114300" simplePos="0" relativeHeight="251658240" behindDoc="0" locked="0" layoutInCell="1" allowOverlap="1" wp14:anchorId="19E7264A" wp14:editId="53B495CF">
          <wp:simplePos x="0" y="0"/>
          <wp:positionH relativeFrom="column">
            <wp:posOffset>4000500</wp:posOffset>
          </wp:positionH>
          <wp:positionV relativeFrom="paragraph">
            <wp:posOffset>-384810</wp:posOffset>
          </wp:positionV>
          <wp:extent cx="2451100" cy="1155700"/>
          <wp:effectExtent l="0" t="0" r="6350" b="6350"/>
          <wp:wrapNone/>
          <wp:docPr id="99" name="Bild 99" descr="BDMV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DMV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B254" w14:textId="77777777" w:rsidR="00F84432" w:rsidRDefault="00260913">
    <w:pPr>
      <w:pStyle w:val="Kopfzeile"/>
    </w:pPr>
    <w:r>
      <w:rPr>
        <w:noProof/>
      </w:rPr>
      <w:drawing>
        <wp:anchor distT="0" distB="0" distL="114300" distR="114300" simplePos="0" relativeHeight="251657216" behindDoc="1" locked="0" layoutInCell="1" allowOverlap="1" wp14:anchorId="51E4177D" wp14:editId="366608D4">
          <wp:simplePos x="0" y="0"/>
          <wp:positionH relativeFrom="column">
            <wp:posOffset>4019550</wp:posOffset>
          </wp:positionH>
          <wp:positionV relativeFrom="paragraph">
            <wp:posOffset>-187325</wp:posOffset>
          </wp:positionV>
          <wp:extent cx="2447925" cy="1152525"/>
          <wp:effectExtent l="0" t="0" r="9525" b="9525"/>
          <wp:wrapNone/>
          <wp:docPr id="98" name="Bild 98" descr="BDMV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DMV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AACA15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CAC34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8B4976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9F2F37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550126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162922"/>
    <w:multiLevelType w:val="multilevel"/>
    <w:tmpl w:val="0954235C"/>
    <w:lvl w:ilvl="0">
      <w:start w:val="1"/>
      <w:numFmt w:val="decimal"/>
      <w:lvlText w:val="%1."/>
      <w:lvlJc w:val="left"/>
      <w:pPr>
        <w:ind w:left="360" w:hanging="360"/>
      </w:pPr>
    </w:lvl>
    <w:lvl w:ilvl="1">
      <w:start w:val="1"/>
      <w:numFmt w:val="decimal"/>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F15A6"/>
    <w:multiLevelType w:val="hybridMultilevel"/>
    <w:tmpl w:val="D03C1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F56956"/>
    <w:multiLevelType w:val="hybridMultilevel"/>
    <w:tmpl w:val="596AC988"/>
    <w:lvl w:ilvl="0" w:tplc="A3DCA2E6">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1742562"/>
    <w:multiLevelType w:val="hybridMultilevel"/>
    <w:tmpl w:val="2188BD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835C40"/>
    <w:multiLevelType w:val="multilevel"/>
    <w:tmpl w:val="040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7530AE"/>
    <w:multiLevelType w:val="multilevel"/>
    <w:tmpl w:val="928A1FE0"/>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341512"/>
    <w:multiLevelType w:val="multilevel"/>
    <w:tmpl w:val="040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2A6D53"/>
    <w:multiLevelType w:val="multilevel"/>
    <w:tmpl w:val="040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7D68EF"/>
    <w:multiLevelType w:val="hybridMultilevel"/>
    <w:tmpl w:val="D03C1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090B74"/>
    <w:multiLevelType w:val="hybridMultilevel"/>
    <w:tmpl w:val="D03C1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1CF6689"/>
    <w:multiLevelType w:val="hybridMultilevel"/>
    <w:tmpl w:val="D03C1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EA00AE"/>
    <w:multiLevelType w:val="multilevel"/>
    <w:tmpl w:val="040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294710"/>
    <w:multiLevelType w:val="multilevel"/>
    <w:tmpl w:val="040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693A8C"/>
    <w:multiLevelType w:val="multilevel"/>
    <w:tmpl w:val="040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53183E"/>
    <w:multiLevelType w:val="hybridMultilevel"/>
    <w:tmpl w:val="86E0DB0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BF76B8"/>
    <w:multiLevelType w:val="hybridMultilevel"/>
    <w:tmpl w:val="D03C1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286740"/>
    <w:multiLevelType w:val="multilevel"/>
    <w:tmpl w:val="040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6E51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737457"/>
    <w:multiLevelType w:val="hybridMultilevel"/>
    <w:tmpl w:val="D03C1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7E5669"/>
    <w:multiLevelType w:val="hybridMultilevel"/>
    <w:tmpl w:val="D03C1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1A10D48"/>
    <w:multiLevelType w:val="hybridMultilevel"/>
    <w:tmpl w:val="D03C1B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39850418">
    <w:abstractNumId w:val="4"/>
  </w:num>
  <w:num w:numId="2" w16cid:durableId="2075657237">
    <w:abstractNumId w:val="3"/>
  </w:num>
  <w:num w:numId="3" w16cid:durableId="1483350394">
    <w:abstractNumId w:val="2"/>
  </w:num>
  <w:num w:numId="4" w16cid:durableId="1813716929">
    <w:abstractNumId w:val="1"/>
  </w:num>
  <w:num w:numId="5" w16cid:durableId="832527143">
    <w:abstractNumId w:val="0"/>
  </w:num>
  <w:num w:numId="6" w16cid:durableId="831676535">
    <w:abstractNumId w:val="7"/>
  </w:num>
  <w:num w:numId="7" w16cid:durableId="1434130318">
    <w:abstractNumId w:val="15"/>
  </w:num>
  <w:num w:numId="8" w16cid:durableId="1641575800">
    <w:abstractNumId w:val="24"/>
  </w:num>
  <w:num w:numId="9" w16cid:durableId="1874999721">
    <w:abstractNumId w:val="25"/>
  </w:num>
  <w:num w:numId="10" w16cid:durableId="1652563149">
    <w:abstractNumId w:val="6"/>
  </w:num>
  <w:num w:numId="11" w16cid:durableId="1302803345">
    <w:abstractNumId w:val="20"/>
  </w:num>
  <w:num w:numId="12" w16cid:durableId="789277262">
    <w:abstractNumId w:val="19"/>
  </w:num>
  <w:num w:numId="13" w16cid:durableId="1628003425">
    <w:abstractNumId w:val="14"/>
  </w:num>
  <w:num w:numId="14" w16cid:durableId="1325626495">
    <w:abstractNumId w:val="13"/>
  </w:num>
  <w:num w:numId="15" w16cid:durableId="1115246841">
    <w:abstractNumId w:val="23"/>
  </w:num>
  <w:num w:numId="16" w16cid:durableId="1281647343">
    <w:abstractNumId w:val="5"/>
  </w:num>
  <w:num w:numId="17" w16cid:durableId="398594636">
    <w:abstractNumId w:val="22"/>
  </w:num>
  <w:num w:numId="18" w16cid:durableId="478545362">
    <w:abstractNumId w:val="11"/>
  </w:num>
  <w:num w:numId="19" w16cid:durableId="1639648234">
    <w:abstractNumId w:val="16"/>
  </w:num>
  <w:num w:numId="20" w16cid:durableId="1406493398">
    <w:abstractNumId w:val="12"/>
  </w:num>
  <w:num w:numId="21" w16cid:durableId="1643853579">
    <w:abstractNumId w:val="18"/>
  </w:num>
  <w:num w:numId="22" w16cid:durableId="224217086">
    <w:abstractNumId w:val="10"/>
  </w:num>
  <w:num w:numId="23" w16cid:durableId="947465441">
    <w:abstractNumId w:val="9"/>
  </w:num>
  <w:num w:numId="24" w16cid:durableId="910038590">
    <w:abstractNumId w:val="17"/>
  </w:num>
  <w:num w:numId="25" w16cid:durableId="692800910">
    <w:abstractNumId w:val="21"/>
  </w:num>
  <w:num w:numId="26" w16cid:durableId="1028527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5841" fillcolor="white">
      <v:fill color="white"/>
      <o:colormru v:ext="edit" colors="#e2001a,#e2382a,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8D"/>
    <w:rsid w:val="000053E4"/>
    <w:rsid w:val="00027A3E"/>
    <w:rsid w:val="00034614"/>
    <w:rsid w:val="000728D5"/>
    <w:rsid w:val="00081512"/>
    <w:rsid w:val="00091D22"/>
    <w:rsid w:val="00121947"/>
    <w:rsid w:val="00122674"/>
    <w:rsid w:val="00123A62"/>
    <w:rsid w:val="001322E8"/>
    <w:rsid w:val="00186A52"/>
    <w:rsid w:val="001D6745"/>
    <w:rsid w:val="001D7A9B"/>
    <w:rsid w:val="001E1888"/>
    <w:rsid w:val="0023557B"/>
    <w:rsid w:val="00260913"/>
    <w:rsid w:val="00273ED5"/>
    <w:rsid w:val="002748A9"/>
    <w:rsid w:val="0027591C"/>
    <w:rsid w:val="00316B1E"/>
    <w:rsid w:val="00326BF6"/>
    <w:rsid w:val="003429BA"/>
    <w:rsid w:val="003A3706"/>
    <w:rsid w:val="003D2547"/>
    <w:rsid w:val="0043659E"/>
    <w:rsid w:val="00460E8A"/>
    <w:rsid w:val="004C4168"/>
    <w:rsid w:val="004F79AD"/>
    <w:rsid w:val="00515C57"/>
    <w:rsid w:val="00550222"/>
    <w:rsid w:val="005621B1"/>
    <w:rsid w:val="00565824"/>
    <w:rsid w:val="005716BF"/>
    <w:rsid w:val="00585D8D"/>
    <w:rsid w:val="005C3126"/>
    <w:rsid w:val="005D4BD9"/>
    <w:rsid w:val="005E7E15"/>
    <w:rsid w:val="00603174"/>
    <w:rsid w:val="00607556"/>
    <w:rsid w:val="00623AB5"/>
    <w:rsid w:val="00690CB6"/>
    <w:rsid w:val="00693323"/>
    <w:rsid w:val="0069611B"/>
    <w:rsid w:val="00697A4B"/>
    <w:rsid w:val="006B774D"/>
    <w:rsid w:val="006D46E5"/>
    <w:rsid w:val="006D693D"/>
    <w:rsid w:val="00702706"/>
    <w:rsid w:val="007044ED"/>
    <w:rsid w:val="0071640D"/>
    <w:rsid w:val="00735EA2"/>
    <w:rsid w:val="007704AB"/>
    <w:rsid w:val="00787A02"/>
    <w:rsid w:val="007F0FDF"/>
    <w:rsid w:val="0086191F"/>
    <w:rsid w:val="008650B6"/>
    <w:rsid w:val="00885C39"/>
    <w:rsid w:val="009158AB"/>
    <w:rsid w:val="00924C8B"/>
    <w:rsid w:val="0095630D"/>
    <w:rsid w:val="009C7BAA"/>
    <w:rsid w:val="009D42A5"/>
    <w:rsid w:val="009D495A"/>
    <w:rsid w:val="00A20D44"/>
    <w:rsid w:val="00A41F1A"/>
    <w:rsid w:val="00A51885"/>
    <w:rsid w:val="00A632CA"/>
    <w:rsid w:val="00AC25E8"/>
    <w:rsid w:val="00AF0F20"/>
    <w:rsid w:val="00AF52D1"/>
    <w:rsid w:val="00B36F2D"/>
    <w:rsid w:val="00B41EBB"/>
    <w:rsid w:val="00B97EA5"/>
    <w:rsid w:val="00BA3AA3"/>
    <w:rsid w:val="00BB31DF"/>
    <w:rsid w:val="00BC7FD4"/>
    <w:rsid w:val="00C173FB"/>
    <w:rsid w:val="00C462C0"/>
    <w:rsid w:val="00D02F8D"/>
    <w:rsid w:val="00D24A57"/>
    <w:rsid w:val="00D321A0"/>
    <w:rsid w:val="00D73E8D"/>
    <w:rsid w:val="00D815BB"/>
    <w:rsid w:val="00D87F90"/>
    <w:rsid w:val="00DB1ADE"/>
    <w:rsid w:val="00E060E2"/>
    <w:rsid w:val="00E603A8"/>
    <w:rsid w:val="00E76E5E"/>
    <w:rsid w:val="00E82468"/>
    <w:rsid w:val="00ED5E61"/>
    <w:rsid w:val="00F008A6"/>
    <w:rsid w:val="00F00A79"/>
    <w:rsid w:val="00F26841"/>
    <w:rsid w:val="00F35153"/>
    <w:rsid w:val="00F84432"/>
    <w:rsid w:val="00F93501"/>
    <w:rsid w:val="00FA4727"/>
    <w:rsid w:val="00FB15D6"/>
    <w:rsid w:val="00FB19F8"/>
    <w:rsid w:val="00FC1D57"/>
    <w:rsid w:val="00FE2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o:colormru v:ext="edit" colors="#e2001a,#e2382a,green"/>
    </o:shapedefaults>
    <o:shapelayout v:ext="edit">
      <o:idmap v:ext="edit" data="1"/>
    </o:shapelayout>
  </w:shapeDefaults>
  <w:decimalSymbol w:val=","/>
  <w:listSeparator w:val=";"/>
  <w14:docId w14:val="18351B44"/>
  <w15:chartTrackingRefBased/>
  <w15:docId w15:val="{C085E4F6-7559-4DE2-9B4B-E7B9276F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5824"/>
    <w:rPr>
      <w:rFonts w:ascii="Calibri" w:hAnsi="Calibri"/>
      <w:sz w:val="18"/>
      <w:szCs w:val="18"/>
    </w:rPr>
  </w:style>
  <w:style w:type="paragraph" w:styleId="berschrift1">
    <w:name w:val="heading 1"/>
    <w:basedOn w:val="Standard"/>
    <w:next w:val="Standard"/>
    <w:qFormat/>
    <w:pPr>
      <w:keepNext/>
      <w:spacing w:before="240" w:after="60"/>
      <w:outlineLvl w:val="0"/>
    </w:pPr>
    <w:rPr>
      <w:rFonts w:cs="Arial"/>
      <w:b/>
      <w:bCs/>
      <w:kern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ascii="Arial Narrow" w:hAnsi="Arial Narrow"/>
      <w:b/>
      <w:bCs/>
      <w:sz w:val="20"/>
    </w:rPr>
  </w:style>
  <w:style w:type="paragraph" w:styleId="berschrift5">
    <w:name w:val="heading 5"/>
    <w:basedOn w:val="Standard"/>
    <w:next w:val="Standard"/>
    <w:qFormat/>
    <w:pPr>
      <w:keepNext/>
      <w:outlineLvl w:val="4"/>
    </w:pPr>
    <w:rPr>
      <w:rFonts w:ascii="Arial Narrow" w:hAnsi="Arial Narrow"/>
      <w:b/>
      <w:bCs/>
      <w:sz w:val="14"/>
    </w:rPr>
  </w:style>
  <w:style w:type="paragraph" w:styleId="berschrift6">
    <w:name w:val="heading 6"/>
    <w:basedOn w:val="Standard"/>
    <w:next w:val="Standard"/>
    <w:qFormat/>
    <w:pPr>
      <w:keepNext/>
      <w:outlineLvl w:val="5"/>
    </w:pPr>
    <w:rPr>
      <w:rFonts w:ascii="Segoe UI" w:hAnsi="Segoe UI"/>
      <w:b/>
      <w:bCs/>
      <w:color w:val="00990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Endnotenberschrift">
    <w:name w:val="Note Heading"/>
    <w:basedOn w:val="Standard"/>
    <w:next w:val="Standard"/>
  </w:style>
  <w:style w:type="paragraph" w:customStyle="1" w:styleId="Betreff">
    <w:name w:val="Betreff"/>
    <w:basedOn w:val="Standard"/>
    <w:next w:val="Standard"/>
    <w:rPr>
      <w:rFonts w:ascii="FranklinGothic-Cd-Osf" w:hAnsi="FranklinGothic-Cd-Osf"/>
      <w:b/>
      <w:bCs/>
    </w:rPr>
  </w:style>
  <w:style w:type="paragraph" w:customStyle="1" w:styleId="Text">
    <w:name w:val="Text"/>
    <w:basedOn w:val="Standard"/>
    <w:next w:val="Standard"/>
    <w:rsid w:val="00D73E8D"/>
    <w:pPr>
      <w:spacing w:before="120" w:line="288" w:lineRule="auto"/>
    </w:p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customStyle="1" w:styleId="Adressfeld">
    <w:name w:val="Adressfeld"/>
    <w:basedOn w:val="Standard"/>
    <w:next w:val="Standard"/>
    <w:rPr>
      <w:rFonts w:ascii="FranklinGothic-Cd-Osf" w:hAnsi="FranklinGothic-Cd-Osf"/>
    </w:rPr>
  </w:style>
  <w:style w:type="paragraph" w:styleId="Fuzeile">
    <w:name w:val="footer"/>
    <w:basedOn w:val="Standard"/>
    <w:pPr>
      <w:tabs>
        <w:tab w:val="center" w:pos="4536"/>
        <w:tab w:val="right" w:pos="9072"/>
      </w:tabs>
    </w:pPr>
  </w:style>
  <w:style w:type="paragraph" w:styleId="Datum">
    <w:name w:val="Date"/>
    <w:next w:val="Betreff"/>
    <w:pPr>
      <w:ind w:right="-94"/>
      <w:jc w:val="right"/>
    </w:pPr>
    <w:rPr>
      <w:rFonts w:ascii="FranklinGothic-Cd-Osf" w:hAnsi="FranklinGothic-Cd-Osf"/>
      <w:szCs w:val="24"/>
    </w:rPr>
  </w:style>
  <w:style w:type="paragraph" w:styleId="Textkrper">
    <w:name w:val="Body Text"/>
    <w:basedOn w:val="Standard"/>
    <w:pPr>
      <w:spacing w:before="100" w:line="170" w:lineRule="exact"/>
    </w:pPr>
    <w:rPr>
      <w:rFonts w:ascii="FranklinGothic-Cd" w:hAnsi="FranklinGothic-Cd"/>
      <w:sz w:val="14"/>
    </w:rPr>
  </w:style>
  <w:style w:type="paragraph" w:styleId="Textkrper2">
    <w:name w:val="Body Text 2"/>
    <w:basedOn w:val="Standard"/>
    <w:pPr>
      <w:jc w:val="both"/>
    </w:pPr>
    <w:rPr>
      <w:sz w:val="20"/>
    </w:rPr>
  </w:style>
  <w:style w:type="paragraph" w:customStyle="1" w:styleId="Punkte">
    <w:name w:val="Punkte"/>
    <w:basedOn w:val="Standard"/>
    <w:rPr>
      <w:color w:val="E2382A"/>
      <w:spacing w:val="8"/>
      <w:sz w:val="12"/>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jc w:val="center"/>
    </w:pPr>
    <w:rPr>
      <w:rFonts w:ascii="Arial Narrow" w:hAnsi="Arial Narrow"/>
      <w:sz w:val="20"/>
    </w:rPr>
  </w:style>
  <w:style w:type="paragraph" w:customStyle="1" w:styleId="EinfacherAbsatz">
    <w:name w:val="[Einfacher Absatz]"/>
    <w:basedOn w:val="Standard"/>
    <w:rsid w:val="00081512"/>
    <w:pPr>
      <w:autoSpaceDE w:val="0"/>
      <w:autoSpaceDN w:val="0"/>
      <w:adjustRightInd w:val="0"/>
      <w:spacing w:line="288" w:lineRule="auto"/>
      <w:textAlignment w:val="center"/>
    </w:pPr>
    <w:rPr>
      <w:rFonts w:ascii="Times New Roman" w:hAnsi="Times New Roman"/>
      <w:color w:val="000000"/>
      <w:sz w:val="24"/>
      <w:szCs w:val="24"/>
    </w:rPr>
  </w:style>
  <w:style w:type="paragraph" w:styleId="Listenabsatz">
    <w:name w:val="List Paragraph"/>
    <w:basedOn w:val="Standard"/>
    <w:uiPriority w:val="34"/>
    <w:qFormat/>
    <w:rsid w:val="00603174"/>
    <w:pPr>
      <w:ind w:left="720"/>
      <w:contextualSpacing/>
    </w:pPr>
  </w:style>
  <w:style w:type="character" w:styleId="Kommentarzeichen">
    <w:name w:val="annotation reference"/>
    <w:basedOn w:val="Absatz-Standardschriftart"/>
    <w:uiPriority w:val="99"/>
    <w:semiHidden/>
    <w:unhideWhenUsed/>
    <w:rsid w:val="0086191F"/>
    <w:rPr>
      <w:sz w:val="16"/>
      <w:szCs w:val="16"/>
    </w:rPr>
  </w:style>
  <w:style w:type="paragraph" w:styleId="Kommentartext">
    <w:name w:val="annotation text"/>
    <w:basedOn w:val="Standard"/>
    <w:link w:val="KommentartextZchn"/>
    <w:uiPriority w:val="99"/>
    <w:semiHidden/>
    <w:unhideWhenUsed/>
    <w:rsid w:val="0086191F"/>
    <w:rPr>
      <w:sz w:val="20"/>
      <w:szCs w:val="20"/>
    </w:rPr>
  </w:style>
  <w:style w:type="character" w:customStyle="1" w:styleId="KommentartextZchn">
    <w:name w:val="Kommentartext Zchn"/>
    <w:basedOn w:val="Absatz-Standardschriftart"/>
    <w:link w:val="Kommentartext"/>
    <w:uiPriority w:val="99"/>
    <w:semiHidden/>
    <w:rsid w:val="0086191F"/>
    <w:rPr>
      <w:rFonts w:ascii="Calibri" w:hAnsi="Calibri"/>
    </w:rPr>
  </w:style>
  <w:style w:type="paragraph" w:styleId="Kommentarthema">
    <w:name w:val="annotation subject"/>
    <w:basedOn w:val="Kommentartext"/>
    <w:next w:val="Kommentartext"/>
    <w:link w:val="KommentarthemaZchn"/>
    <w:uiPriority w:val="99"/>
    <w:semiHidden/>
    <w:unhideWhenUsed/>
    <w:rsid w:val="0086191F"/>
    <w:rPr>
      <w:b/>
      <w:bCs/>
    </w:rPr>
  </w:style>
  <w:style w:type="character" w:customStyle="1" w:styleId="KommentarthemaZchn">
    <w:name w:val="Kommentarthema Zchn"/>
    <w:basedOn w:val="KommentartextZchn"/>
    <w:link w:val="Kommentarthema"/>
    <w:uiPriority w:val="99"/>
    <w:semiHidden/>
    <w:rsid w:val="0086191F"/>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41821">
      <w:bodyDiv w:val="1"/>
      <w:marLeft w:val="0"/>
      <w:marRight w:val="0"/>
      <w:marTop w:val="0"/>
      <w:marBottom w:val="0"/>
      <w:divBdr>
        <w:top w:val="none" w:sz="0" w:space="0" w:color="auto"/>
        <w:left w:val="none" w:sz="0" w:space="0" w:color="auto"/>
        <w:bottom w:val="none" w:sz="0" w:space="0" w:color="auto"/>
        <w:right w:val="none" w:sz="0" w:space="0" w:color="auto"/>
      </w:divBdr>
    </w:div>
    <w:div w:id="749888447">
      <w:bodyDiv w:val="1"/>
      <w:marLeft w:val="0"/>
      <w:marRight w:val="0"/>
      <w:marTop w:val="0"/>
      <w:marBottom w:val="0"/>
      <w:divBdr>
        <w:top w:val="none" w:sz="0" w:space="0" w:color="auto"/>
        <w:left w:val="none" w:sz="0" w:space="0" w:color="auto"/>
        <w:bottom w:val="none" w:sz="0" w:space="0" w:color="auto"/>
        <w:right w:val="none" w:sz="0" w:space="0" w:color="auto"/>
      </w:divBdr>
    </w:div>
    <w:div w:id="984505215">
      <w:bodyDiv w:val="1"/>
      <w:marLeft w:val="0"/>
      <w:marRight w:val="0"/>
      <w:marTop w:val="0"/>
      <w:marBottom w:val="0"/>
      <w:divBdr>
        <w:top w:val="none" w:sz="0" w:space="0" w:color="auto"/>
        <w:left w:val="none" w:sz="0" w:space="0" w:color="auto"/>
        <w:bottom w:val="none" w:sz="0" w:space="0" w:color="auto"/>
        <w:right w:val="none" w:sz="0" w:space="0" w:color="auto"/>
      </w:divBdr>
    </w:div>
    <w:div w:id="1129011474">
      <w:bodyDiv w:val="1"/>
      <w:marLeft w:val="0"/>
      <w:marRight w:val="0"/>
      <w:marTop w:val="0"/>
      <w:marBottom w:val="0"/>
      <w:divBdr>
        <w:top w:val="none" w:sz="0" w:space="0" w:color="auto"/>
        <w:left w:val="none" w:sz="0" w:space="0" w:color="auto"/>
        <w:bottom w:val="none" w:sz="0" w:space="0" w:color="auto"/>
        <w:right w:val="none" w:sz="0" w:space="0" w:color="auto"/>
      </w:divBdr>
    </w:div>
    <w:div w:id="19681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5c4206-c059-467e-bc2b-16b1bcccddba" xsi:nil="true"/>
    <lcf76f155ced4ddcb4097134ff3c332f xmlns="4094b605-6b92-4541-a482-bba34924c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43CA72352C504CAAC7878D737082FD" ma:contentTypeVersion="15" ma:contentTypeDescription="Ein neues Dokument erstellen." ma:contentTypeScope="" ma:versionID="f3999d77248ab603832adb49fbbd5f49">
  <xsd:schema xmlns:xsd="http://www.w3.org/2001/XMLSchema" xmlns:xs="http://www.w3.org/2001/XMLSchema" xmlns:p="http://schemas.microsoft.com/office/2006/metadata/properties" xmlns:ns2="fe5c4206-c059-467e-bc2b-16b1bcccddba" xmlns:ns3="4094b605-6b92-4541-a482-bba34924cc97" targetNamespace="http://schemas.microsoft.com/office/2006/metadata/properties" ma:root="true" ma:fieldsID="e5dcdc0e1bd3cf6dc31721403ebb30bb" ns2:_="" ns3:_="">
    <xsd:import namespace="fe5c4206-c059-467e-bc2b-16b1bcccddba"/>
    <xsd:import namespace="4094b605-6b92-4541-a482-bba34924cc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c4206-c059-467e-bc2b-16b1bcccddb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851086a-0bb7-435a-8bc1-45aaec5667b5}" ma:internalName="TaxCatchAll" ma:showField="CatchAllData" ma:web="fe5c4206-c059-467e-bc2b-16b1bcccd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94b605-6b92-4541-a482-bba34924cc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215ba58-49e4-43c2-8597-9b85fdbb0af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27676-727B-4002-98C0-DC0D20E47BD7}">
  <ds:schemaRefs>
    <ds:schemaRef ds:uri="http://schemas.microsoft.com/office/2006/metadata/properties"/>
    <ds:schemaRef ds:uri="http://schemas.microsoft.com/office/infopath/2007/PartnerControls"/>
    <ds:schemaRef ds:uri="fe5c4206-c059-467e-bc2b-16b1bcccddba"/>
    <ds:schemaRef ds:uri="4094b605-6b92-4541-a482-bba34924cc97"/>
  </ds:schemaRefs>
</ds:datastoreItem>
</file>

<file path=customXml/itemProps2.xml><?xml version="1.0" encoding="utf-8"?>
<ds:datastoreItem xmlns:ds="http://schemas.openxmlformats.org/officeDocument/2006/customXml" ds:itemID="{9D277B44-6AE5-48BD-9631-23A08FC05EC4}">
  <ds:schemaRefs>
    <ds:schemaRef ds:uri="http://schemas.microsoft.com/sharepoint/v3/contenttype/forms"/>
  </ds:schemaRefs>
</ds:datastoreItem>
</file>

<file path=customXml/itemProps3.xml><?xml version="1.0" encoding="utf-8"?>
<ds:datastoreItem xmlns:ds="http://schemas.openxmlformats.org/officeDocument/2006/customXml" ds:itemID="{E601F277-241E-4B46-A355-3F802582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c4206-c059-467e-bc2b-16b1bcccddba"/>
    <ds:schemaRef ds:uri="4094b605-6b92-4541-a482-bba34924c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10050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Herr Mustermann</vt:lpstr>
    </vt:vector>
  </TitlesOfParts>
  <Company>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 Mustermann</dc:title>
  <dc:subject/>
  <dc:creator>Flugrat</dc:creator>
  <cp:keywords/>
  <dc:description/>
  <cp:lastModifiedBy>BDMV | Antonia Stricker</cp:lastModifiedBy>
  <cp:revision>2</cp:revision>
  <cp:lastPrinted>2012-12-05T07:21:00Z</cp:lastPrinted>
  <dcterms:created xsi:type="dcterms:W3CDTF">2025-07-17T08:24:00Z</dcterms:created>
  <dcterms:modified xsi:type="dcterms:W3CDTF">2025-07-17T08:24:00Z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0x0101007643CA72352C504CAAC7878D737082FD</vt:lpwstr>
  </property>
  <property fmtid="{D5CDD505-2E9C-101B-9397-08002B2CF9AE}" pid="3" name="MediaServiceImageTags">
    <vt:lpwstr/>
  </property>
</Properties>
</file>